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39" w:rsidRPr="00B9471A" w:rsidRDefault="00D547EF" w:rsidP="00815639">
      <w:pPr>
        <w:jc w:val="right"/>
        <w:rPr>
          <w:rFonts w:ascii="Arial" w:hAnsi="Arial" w:cs="Arial"/>
          <w:color w:val="000000"/>
          <w:sz w:val="22"/>
          <w:szCs w:val="22"/>
        </w:rPr>
      </w:pPr>
      <w:r w:rsidRPr="00B9471A">
        <w:rPr>
          <w:rFonts w:ascii="Arial" w:hAnsi="Arial" w:cs="Arial"/>
          <w:noProof/>
          <w:color w:val="000000"/>
          <w:sz w:val="22"/>
          <w:szCs w:val="22"/>
          <w:lang w:val="es-BO" w:eastAsia="es-BO"/>
        </w:rPr>
        <w:drawing>
          <wp:anchor distT="0" distB="0" distL="114300" distR="114300" simplePos="0" relativeHeight="251657728" behindDoc="0" locked="0" layoutInCell="1" allowOverlap="1" wp14:anchorId="26780C39" wp14:editId="6679BF58">
            <wp:simplePos x="0" y="0"/>
            <wp:positionH relativeFrom="column">
              <wp:posOffset>3822700</wp:posOffset>
            </wp:positionH>
            <wp:positionV relativeFrom="paragraph">
              <wp:posOffset>-500380</wp:posOffset>
            </wp:positionV>
            <wp:extent cx="2249170" cy="810260"/>
            <wp:effectExtent l="0" t="0" r="0" b="8890"/>
            <wp:wrapSquare wrapText="bothSides"/>
            <wp:docPr id="3" name="Picture 2" descr="W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gray">
                    <a:xfrm>
                      <a:off x="0" y="0"/>
                      <a:ext cx="2249170" cy="810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F738A5" w:rsidRPr="00B9471A" w:rsidRDefault="007D7C18" w:rsidP="00F738A5">
      <w:pPr>
        <w:jc w:val="center"/>
        <w:rPr>
          <w:rFonts w:ascii="Arial" w:hAnsi="Arial" w:cs="Arial"/>
          <w:b/>
          <w:color w:val="000000"/>
          <w:sz w:val="22"/>
          <w:szCs w:val="22"/>
        </w:rPr>
      </w:pPr>
      <w:r w:rsidRPr="00B9471A">
        <w:rPr>
          <w:rFonts w:ascii="Arial" w:hAnsi="Arial" w:cs="Arial"/>
          <w:b/>
          <w:color w:val="000000"/>
          <w:sz w:val="22"/>
          <w:szCs w:val="22"/>
        </w:rPr>
        <w:t xml:space="preserve">Visión Mundial </w:t>
      </w:r>
      <w:r w:rsidR="00EB4B18" w:rsidRPr="00B9471A">
        <w:rPr>
          <w:rFonts w:ascii="Arial" w:hAnsi="Arial" w:cs="Arial"/>
          <w:b/>
          <w:color w:val="000000"/>
          <w:sz w:val="22"/>
          <w:szCs w:val="22"/>
        </w:rPr>
        <w:t>Bolivia</w:t>
      </w: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tbl>
      <w:tblPr>
        <w:tblW w:w="5000" w:type="pct"/>
        <w:jc w:val="center"/>
        <w:tblLook w:val="04A0" w:firstRow="1" w:lastRow="0" w:firstColumn="1" w:lastColumn="0" w:noHBand="0" w:noVBand="1"/>
      </w:tblPr>
      <w:tblGrid>
        <w:gridCol w:w="9936"/>
      </w:tblGrid>
      <w:tr w:rsidR="005C6B29" w:rsidRPr="00B9471A" w:rsidTr="00446172">
        <w:trPr>
          <w:trHeight w:val="1440"/>
          <w:jc w:val="center"/>
        </w:trPr>
        <w:tc>
          <w:tcPr>
            <w:tcW w:w="5000" w:type="pct"/>
            <w:tcBorders>
              <w:bottom w:val="single" w:sz="4" w:space="0" w:color="4F81BD"/>
            </w:tcBorders>
            <w:vAlign w:val="center"/>
          </w:tcPr>
          <w:p w:rsidR="005C6B29" w:rsidRPr="00B9471A" w:rsidRDefault="005C6B29" w:rsidP="00446172">
            <w:pPr>
              <w:pStyle w:val="Sinespaciado"/>
              <w:jc w:val="center"/>
              <w:rPr>
                <w:rFonts w:ascii="Arial" w:hAnsi="Arial" w:cs="Arial"/>
              </w:rPr>
            </w:pPr>
            <w:r w:rsidRPr="00B9471A">
              <w:rPr>
                <w:rFonts w:ascii="Arial" w:hAnsi="Arial" w:cs="Arial"/>
              </w:rPr>
              <w:t>TERMINOS DE REFERENCIA</w:t>
            </w:r>
          </w:p>
        </w:tc>
      </w:tr>
      <w:tr w:rsidR="005C6B29" w:rsidRPr="00B9471A" w:rsidTr="00446172">
        <w:trPr>
          <w:trHeight w:val="720"/>
          <w:jc w:val="center"/>
        </w:trPr>
        <w:tc>
          <w:tcPr>
            <w:tcW w:w="5000" w:type="pct"/>
            <w:tcBorders>
              <w:top w:val="single" w:sz="4" w:space="0" w:color="4F81BD"/>
            </w:tcBorders>
            <w:vAlign w:val="center"/>
          </w:tcPr>
          <w:p w:rsidR="00E30699" w:rsidRPr="00B87E39" w:rsidRDefault="00E30699" w:rsidP="00E30699">
            <w:pPr>
              <w:pStyle w:val="Sinespaciado"/>
              <w:jc w:val="center"/>
              <w:rPr>
                <w:rFonts w:ascii="Cambria" w:hAnsi="Cambria"/>
                <w:sz w:val="40"/>
                <w:szCs w:val="44"/>
              </w:rPr>
            </w:pPr>
            <w:r w:rsidRPr="00B87E39">
              <w:rPr>
                <w:rFonts w:ascii="Cambria" w:hAnsi="Cambria"/>
                <w:sz w:val="40"/>
                <w:szCs w:val="44"/>
              </w:rPr>
              <w:t xml:space="preserve">AUDITORIA FINANCIERA Y TRIBUTARIA A LOS  ESTADOS FINANCIEROS DE VISION MUNDIAL BOLIVIA </w:t>
            </w:r>
          </w:p>
          <w:p w:rsidR="005C6B29" w:rsidRPr="00B9471A" w:rsidRDefault="005C6B29" w:rsidP="00446172">
            <w:pPr>
              <w:pStyle w:val="Sinespaciado"/>
              <w:jc w:val="center"/>
              <w:rPr>
                <w:rFonts w:ascii="Arial" w:hAnsi="Arial" w:cs="Arial"/>
              </w:rPr>
            </w:pPr>
          </w:p>
        </w:tc>
      </w:tr>
    </w:tbl>
    <w:p w:rsidR="00815639" w:rsidRPr="00B9471A" w:rsidRDefault="00815639" w:rsidP="00815639">
      <w:pPr>
        <w:jc w:val="right"/>
        <w:rPr>
          <w:rFonts w:ascii="Arial" w:hAnsi="Arial" w:cs="Arial"/>
          <w:b/>
          <w:color w:val="000000"/>
          <w:sz w:val="22"/>
          <w:szCs w:val="22"/>
        </w:rPr>
      </w:pPr>
    </w:p>
    <w:p w:rsidR="005C6B29" w:rsidRPr="00B9471A" w:rsidRDefault="005C6B29" w:rsidP="005C6B29">
      <w:pPr>
        <w:pStyle w:val="Sinespaciado"/>
        <w:jc w:val="center"/>
        <w:rPr>
          <w:rFonts w:ascii="Arial" w:hAnsi="Arial" w:cs="Arial"/>
          <w:b/>
          <w:bCs/>
          <w:lang w:val="es-BO"/>
        </w:rPr>
      </w:pPr>
      <w:r w:rsidRPr="00B9471A">
        <w:rPr>
          <w:rFonts w:ascii="Arial" w:hAnsi="Arial" w:cs="Arial"/>
          <w:b/>
          <w:bCs/>
          <w:lang w:val="es-BO"/>
        </w:rPr>
        <w:t>Periodos comprendidos:</w:t>
      </w:r>
    </w:p>
    <w:p w:rsidR="005C6B29" w:rsidRPr="00B9471A" w:rsidRDefault="005C6B29" w:rsidP="005C6B29">
      <w:pPr>
        <w:pStyle w:val="Sinespaciado"/>
        <w:jc w:val="center"/>
        <w:rPr>
          <w:rFonts w:ascii="Arial" w:hAnsi="Arial" w:cs="Arial"/>
          <w:b/>
          <w:bCs/>
          <w:lang w:val="es-BO"/>
        </w:rPr>
      </w:pPr>
      <w:r w:rsidRPr="00B9471A">
        <w:rPr>
          <w:rFonts w:ascii="Arial" w:hAnsi="Arial" w:cs="Arial"/>
          <w:b/>
          <w:bCs/>
          <w:lang w:val="es-BO"/>
        </w:rPr>
        <w:t>Enero a Diciembre 2017</w:t>
      </w:r>
    </w:p>
    <w:p w:rsidR="005C6B29" w:rsidRPr="00B9471A" w:rsidRDefault="005C6B29" w:rsidP="005C6B29">
      <w:pPr>
        <w:pStyle w:val="Sinespaciado"/>
        <w:jc w:val="center"/>
        <w:rPr>
          <w:rFonts w:ascii="Arial" w:hAnsi="Arial" w:cs="Arial"/>
          <w:b/>
          <w:bCs/>
          <w:lang w:val="es-BO"/>
        </w:rPr>
      </w:pPr>
    </w:p>
    <w:p w:rsidR="00815639" w:rsidRPr="00B9471A" w:rsidRDefault="00815639" w:rsidP="00815639">
      <w:pPr>
        <w:jc w:val="right"/>
        <w:rPr>
          <w:rFonts w:ascii="Arial" w:hAnsi="Arial" w:cs="Arial"/>
          <w:b/>
          <w:color w:val="000000"/>
          <w:sz w:val="22"/>
          <w:szCs w:val="22"/>
          <w:lang w:val="es-BO"/>
        </w:rPr>
      </w:pPr>
    </w:p>
    <w:p w:rsidR="00815639" w:rsidRPr="00B9471A" w:rsidRDefault="00815639" w:rsidP="00815639">
      <w:pPr>
        <w:jc w:val="right"/>
        <w:rPr>
          <w:rFonts w:ascii="Arial" w:hAnsi="Arial" w:cs="Arial"/>
          <w:color w:val="000000"/>
          <w:sz w:val="22"/>
          <w:szCs w:val="22"/>
        </w:rPr>
      </w:pPr>
    </w:p>
    <w:p w:rsidR="00815639" w:rsidRPr="00B9471A" w:rsidRDefault="00815639"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9127A7" w:rsidRPr="00B9471A" w:rsidRDefault="009127A7" w:rsidP="00815639">
      <w:pPr>
        <w:jc w:val="right"/>
        <w:rPr>
          <w:rFonts w:ascii="Arial" w:hAnsi="Arial" w:cs="Arial"/>
          <w:color w:val="000000"/>
          <w:sz w:val="22"/>
          <w:szCs w:val="22"/>
        </w:rPr>
      </w:pPr>
    </w:p>
    <w:p w:rsidR="00815639" w:rsidRPr="00B9471A" w:rsidRDefault="00815639" w:rsidP="00F07D9C">
      <w:pPr>
        <w:rPr>
          <w:rFonts w:ascii="Arial" w:hAnsi="Arial" w:cs="Arial"/>
          <w:color w:val="000000"/>
          <w:sz w:val="22"/>
          <w:szCs w:val="22"/>
        </w:rPr>
      </w:pPr>
    </w:p>
    <w:p w:rsidR="00475DAD" w:rsidRPr="00B9471A" w:rsidRDefault="005C6B29" w:rsidP="00647D14">
      <w:pPr>
        <w:jc w:val="center"/>
        <w:rPr>
          <w:rFonts w:ascii="Arial" w:hAnsi="Arial" w:cs="Arial"/>
          <w:b/>
          <w:color w:val="000000"/>
          <w:sz w:val="22"/>
          <w:szCs w:val="22"/>
        </w:rPr>
      </w:pPr>
      <w:r w:rsidRPr="00B9471A">
        <w:rPr>
          <w:rFonts w:ascii="Arial" w:hAnsi="Arial" w:cs="Arial"/>
          <w:b/>
          <w:color w:val="000000"/>
          <w:sz w:val="22"/>
          <w:szCs w:val="22"/>
        </w:rPr>
        <w:t>Octubre</w:t>
      </w:r>
      <w:r w:rsidR="005E29BC" w:rsidRPr="00B9471A">
        <w:rPr>
          <w:rFonts w:ascii="Arial" w:hAnsi="Arial" w:cs="Arial"/>
          <w:b/>
          <w:color w:val="000000"/>
          <w:sz w:val="22"/>
          <w:szCs w:val="22"/>
        </w:rPr>
        <w:t xml:space="preserve"> </w:t>
      </w:r>
      <w:r w:rsidR="00B27EA8" w:rsidRPr="00B9471A">
        <w:rPr>
          <w:rFonts w:ascii="Arial" w:hAnsi="Arial" w:cs="Arial"/>
          <w:b/>
          <w:color w:val="000000"/>
          <w:sz w:val="22"/>
          <w:szCs w:val="22"/>
        </w:rPr>
        <w:t>de</w:t>
      </w:r>
      <w:r w:rsidRPr="00B9471A">
        <w:rPr>
          <w:rFonts w:ascii="Arial" w:hAnsi="Arial" w:cs="Arial"/>
          <w:b/>
          <w:color w:val="000000"/>
          <w:sz w:val="22"/>
          <w:szCs w:val="22"/>
        </w:rPr>
        <w:t>l</w:t>
      </w:r>
      <w:r w:rsidR="005F4ECD" w:rsidRPr="00B9471A">
        <w:rPr>
          <w:rFonts w:ascii="Arial" w:hAnsi="Arial" w:cs="Arial"/>
          <w:b/>
          <w:color w:val="000000"/>
          <w:sz w:val="22"/>
          <w:szCs w:val="22"/>
        </w:rPr>
        <w:t xml:space="preserve"> </w:t>
      </w:r>
      <w:r w:rsidR="00313836" w:rsidRPr="00B9471A">
        <w:rPr>
          <w:rFonts w:ascii="Arial" w:hAnsi="Arial" w:cs="Arial"/>
          <w:b/>
          <w:color w:val="000000"/>
          <w:sz w:val="22"/>
          <w:szCs w:val="22"/>
        </w:rPr>
        <w:t>201</w:t>
      </w:r>
      <w:r w:rsidR="005147DB" w:rsidRPr="00B9471A">
        <w:rPr>
          <w:rFonts w:ascii="Arial" w:hAnsi="Arial" w:cs="Arial"/>
          <w:b/>
          <w:color w:val="000000"/>
          <w:sz w:val="22"/>
          <w:szCs w:val="22"/>
        </w:rPr>
        <w:t>7</w:t>
      </w:r>
    </w:p>
    <w:p w:rsidR="00C312D4" w:rsidRPr="00B9471A" w:rsidRDefault="00C312D4" w:rsidP="00647D14">
      <w:pPr>
        <w:jc w:val="center"/>
        <w:rPr>
          <w:rFonts w:ascii="Arial" w:hAnsi="Arial" w:cs="Arial"/>
          <w:b/>
          <w:color w:val="000000"/>
          <w:sz w:val="22"/>
          <w:szCs w:val="22"/>
        </w:rPr>
      </w:pPr>
    </w:p>
    <w:p w:rsidR="00C312D4" w:rsidRPr="00B9471A" w:rsidRDefault="00C312D4" w:rsidP="00647D14">
      <w:pPr>
        <w:jc w:val="center"/>
        <w:rPr>
          <w:rFonts w:ascii="Arial" w:hAnsi="Arial" w:cs="Arial"/>
          <w:b/>
          <w:color w:val="000000"/>
          <w:sz w:val="22"/>
          <w:szCs w:val="22"/>
        </w:rPr>
      </w:pPr>
    </w:p>
    <w:p w:rsidR="001A3050" w:rsidRPr="00B9471A" w:rsidRDefault="001A3050">
      <w:pPr>
        <w:rPr>
          <w:rFonts w:ascii="Arial" w:hAnsi="Arial" w:cs="Arial"/>
          <w:color w:val="000000"/>
          <w:sz w:val="22"/>
          <w:szCs w:val="22"/>
        </w:rPr>
        <w:sectPr w:rsidR="001A3050" w:rsidRPr="00B9471A" w:rsidSect="00F86A19">
          <w:footerReference w:type="even" r:id="rId10"/>
          <w:footerReference w:type="default" r:id="rId11"/>
          <w:pgSz w:w="12240" w:h="15840"/>
          <w:pgMar w:top="1440" w:right="1080" w:bottom="1440" w:left="1440" w:header="708" w:footer="708" w:gutter="0"/>
          <w:pgNumType w:start="0"/>
          <w:cols w:space="708"/>
          <w:titlePg/>
          <w:docGrid w:linePitch="360"/>
        </w:sectPr>
      </w:pPr>
    </w:p>
    <w:p w:rsidR="00683A56" w:rsidRPr="00B9471A" w:rsidRDefault="00683A56" w:rsidP="00CE07B7">
      <w:pPr>
        <w:pStyle w:val="Ttulo1"/>
        <w:numPr>
          <w:ilvl w:val="0"/>
          <w:numId w:val="2"/>
        </w:numPr>
        <w:rPr>
          <w:rFonts w:ascii="Arial" w:hAnsi="Arial" w:cs="Arial"/>
          <w:sz w:val="22"/>
          <w:szCs w:val="22"/>
        </w:rPr>
      </w:pPr>
      <w:bookmarkStart w:id="0" w:name="_Toc211330424"/>
      <w:bookmarkStart w:id="1" w:name="_Toc258048779"/>
      <w:r w:rsidRPr="00B9471A">
        <w:rPr>
          <w:rFonts w:ascii="Arial" w:hAnsi="Arial" w:cs="Arial"/>
          <w:sz w:val="22"/>
          <w:szCs w:val="22"/>
        </w:rPr>
        <w:lastRenderedPageBreak/>
        <w:t>A</w:t>
      </w:r>
      <w:r w:rsidR="00844770" w:rsidRPr="00B9471A">
        <w:rPr>
          <w:rFonts w:ascii="Arial" w:hAnsi="Arial" w:cs="Arial"/>
          <w:sz w:val="22"/>
          <w:szCs w:val="22"/>
        </w:rPr>
        <w:t>ntecedente</w:t>
      </w:r>
      <w:bookmarkEnd w:id="0"/>
      <w:bookmarkEnd w:id="1"/>
      <w:r w:rsidR="00844770" w:rsidRPr="00B9471A">
        <w:rPr>
          <w:rFonts w:ascii="Arial" w:hAnsi="Arial" w:cs="Arial"/>
          <w:sz w:val="22"/>
          <w:szCs w:val="22"/>
        </w:rPr>
        <w:t>s</w:t>
      </w:r>
      <w:r w:rsidRPr="00B9471A">
        <w:rPr>
          <w:rFonts w:ascii="Arial" w:hAnsi="Arial" w:cs="Arial"/>
          <w:sz w:val="22"/>
          <w:szCs w:val="22"/>
        </w:rPr>
        <w:t xml:space="preserve"> </w:t>
      </w:r>
    </w:p>
    <w:p w:rsidR="005C6B29" w:rsidRPr="00B9471A" w:rsidRDefault="005C6B29" w:rsidP="005C6B29">
      <w:pPr>
        <w:rPr>
          <w:rFonts w:ascii="Arial" w:hAnsi="Arial" w:cs="Arial"/>
          <w:sz w:val="22"/>
          <w:szCs w:val="22"/>
          <w:lang w:val="es-MX"/>
        </w:rPr>
      </w:pPr>
    </w:p>
    <w:p w:rsidR="005C6B29" w:rsidRPr="00B9471A" w:rsidRDefault="005C6B29" w:rsidP="00B9471A">
      <w:pPr>
        <w:rPr>
          <w:rFonts w:ascii="Arial" w:hAnsi="Arial" w:cs="Arial"/>
        </w:rPr>
      </w:pPr>
      <w:r w:rsidRPr="00B9471A">
        <w:rPr>
          <w:rFonts w:ascii="Arial" w:hAnsi="Arial" w:cs="Arial"/>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r w:rsidR="00B9471A">
        <w:rPr>
          <w:rFonts w:ascii="Arial" w:hAnsi="Arial" w:cs="Arial"/>
        </w:rPr>
        <w:t>.</w:t>
      </w:r>
    </w:p>
    <w:p w:rsidR="005C6B29" w:rsidRPr="00B9471A" w:rsidRDefault="005C6B29" w:rsidP="00B9471A">
      <w:pPr>
        <w:rPr>
          <w:rFonts w:ascii="Arial" w:hAnsi="Arial" w:cs="Arial"/>
        </w:rPr>
      </w:pPr>
      <w:r w:rsidRPr="00B9471A">
        <w:rPr>
          <w:rFonts w:ascii="Arial" w:hAnsi="Arial" w:cs="Arial"/>
        </w:rPr>
        <w:t>Actualmente, estamos sirviendo en más de 1.200 comunidades en 35 municipios alcanzando así a más de 85.000 niños y más de 280.000 personas en los departamentos de La Paz, Cochabamba, Santa Cruz, Tarija, Potosí, Oruro y Chuquisaca.</w:t>
      </w:r>
    </w:p>
    <w:p w:rsidR="005C6B29" w:rsidRPr="00B9471A" w:rsidRDefault="005C6B29" w:rsidP="00B9471A">
      <w:pPr>
        <w:rPr>
          <w:rFonts w:ascii="Arial" w:hAnsi="Arial" w:cs="Arial"/>
        </w:rPr>
      </w:pPr>
      <w:r w:rsidRPr="00B9471A">
        <w:rPr>
          <w:rFonts w:ascii="Arial" w:hAnsi="Arial" w:cs="Arial"/>
        </w:rPr>
        <w:t>Trabajamos con comunidades, iglesias gobiernos, empresas privadas, otras agencias de ayuda y organizaciones multilaterales para así mejorar los servicios de educación, salud y nutrición de manera eficaz y eficiente.</w:t>
      </w:r>
    </w:p>
    <w:p w:rsidR="00B9471A" w:rsidRDefault="005C6B29" w:rsidP="00B9471A">
      <w:pPr>
        <w:rPr>
          <w:rFonts w:ascii="Arial" w:hAnsi="Arial" w:cs="Arial"/>
        </w:rPr>
      </w:pPr>
      <w:r w:rsidRPr="00B9471A">
        <w:rPr>
          <w:rFonts w:ascii="Arial" w:hAnsi="Arial" w:cs="Arial"/>
        </w:rPr>
        <w:t>Visión Mundial Bolivia es parte de la Confraternidad de World Vision, la cual con enfoque de desarrollo transformador, ayuda humanitaria e incidencia pública, está dedicada a trabajar con niños, niñas, sus familias y comunidades para erradicar la pobreza e  injusticia e</w:t>
      </w:r>
      <w:r w:rsidR="00B9471A" w:rsidRPr="00B9471A">
        <w:rPr>
          <w:rFonts w:ascii="Arial" w:hAnsi="Arial" w:cs="Arial"/>
        </w:rPr>
        <w:t>n más de 100 países en el mundo.</w:t>
      </w:r>
    </w:p>
    <w:p w:rsidR="00B9471A" w:rsidRPr="00B9471A" w:rsidRDefault="00B9471A" w:rsidP="00B9471A">
      <w:pPr>
        <w:rPr>
          <w:rFonts w:ascii="Arial" w:hAnsi="Arial" w:cs="Arial"/>
        </w:rPr>
      </w:pPr>
    </w:p>
    <w:p w:rsidR="00B9471A" w:rsidRPr="00B9471A" w:rsidRDefault="00B9471A" w:rsidP="00B9471A">
      <w:pPr>
        <w:rPr>
          <w:rFonts w:ascii="Arial" w:hAnsi="Arial" w:cs="Arial"/>
          <w:b/>
          <w:color w:val="44546A" w:themeColor="text2"/>
          <w:sz w:val="22"/>
          <w:szCs w:val="22"/>
        </w:rPr>
      </w:pPr>
      <w:r w:rsidRPr="00B9471A">
        <w:rPr>
          <w:rFonts w:ascii="Arial" w:hAnsi="Arial" w:cs="Arial"/>
          <w:b/>
          <w:color w:val="44546A" w:themeColor="text2"/>
          <w:sz w:val="22"/>
          <w:szCs w:val="22"/>
        </w:rPr>
        <w:t>1.1 Recursos de Financiamiento</w:t>
      </w:r>
    </w:p>
    <w:p w:rsidR="00E30699" w:rsidRPr="00BF58B4" w:rsidRDefault="00E30699" w:rsidP="00E30699">
      <w:pPr>
        <w:ind w:left="720"/>
      </w:pPr>
      <w:r w:rsidRPr="00BF58B4">
        <w:t>Los objetivos estratégicos establecidos en los planes estratégicos y operativos, son principalmente financiados con recursos provenientes de nuestras oficinas Socias de  Europa, América del Norte, Asia, América del Sur (Bolivia) y Australia.</w:t>
      </w:r>
    </w:p>
    <w:p w:rsidR="00E30699" w:rsidRPr="00BF58B4" w:rsidRDefault="00E30699" w:rsidP="00E30699">
      <w:pPr>
        <w:ind w:left="720"/>
      </w:pPr>
    </w:p>
    <w:p w:rsidR="00E30699" w:rsidRPr="00BF58B4" w:rsidRDefault="00E30699" w:rsidP="00E30699">
      <w:pPr>
        <w:ind w:left="720"/>
      </w:pPr>
      <w:r w:rsidRPr="00BF58B4">
        <w:t xml:space="preserve">El volumen de transacciones contables a ser auditada es aproximadamente  de </w:t>
      </w:r>
      <w:r w:rsidR="00A70D70">
        <w:t>35</w:t>
      </w:r>
      <w:r w:rsidRPr="00A70D70">
        <w:t>.000</w:t>
      </w:r>
      <w:r w:rsidR="00A70D70">
        <w:t xml:space="preserve"> (Treinta y cinco mil).</w:t>
      </w:r>
      <w:r w:rsidRPr="00BF58B4">
        <w:t xml:space="preserve"> </w:t>
      </w:r>
    </w:p>
    <w:p w:rsidR="00E30699" w:rsidRPr="00BF58B4" w:rsidRDefault="00E30699" w:rsidP="00E30699">
      <w:pPr>
        <w:ind w:left="720"/>
      </w:pPr>
    </w:p>
    <w:p w:rsidR="00E30699" w:rsidRPr="00BF58B4" w:rsidRDefault="00E30699" w:rsidP="00E30699">
      <w:pPr>
        <w:ind w:left="720"/>
      </w:pPr>
      <w:r w:rsidRPr="00BF58B4">
        <w:t>La Oficina Nacional (Central) se encuentra en La Paz, y cuenta con 7 Oficinas Locales  descentralizada en el interior del país distribuidas de a siguiente manera:</w:t>
      </w:r>
    </w:p>
    <w:p w:rsidR="00E30699" w:rsidRPr="00BF58B4" w:rsidRDefault="00E30699" w:rsidP="00E30699">
      <w:pPr>
        <w:ind w:left="720"/>
      </w:pPr>
    </w:p>
    <w:tbl>
      <w:tblPr>
        <w:tblW w:w="4282" w:type="dxa"/>
        <w:jc w:val="center"/>
        <w:tblCellMar>
          <w:left w:w="70" w:type="dxa"/>
          <w:right w:w="70" w:type="dxa"/>
        </w:tblCellMar>
        <w:tblLook w:val="04A0" w:firstRow="1" w:lastRow="0" w:firstColumn="1" w:lastColumn="0" w:noHBand="0" w:noVBand="1"/>
      </w:tblPr>
      <w:tblGrid>
        <w:gridCol w:w="2396"/>
        <w:gridCol w:w="1886"/>
      </w:tblGrid>
      <w:tr w:rsidR="00E30699" w:rsidRPr="00BF58B4" w:rsidTr="003A0618">
        <w:trPr>
          <w:trHeight w:val="450"/>
          <w:jc w:val="center"/>
        </w:trPr>
        <w:tc>
          <w:tcPr>
            <w:tcW w:w="2396" w:type="dxa"/>
            <w:tcBorders>
              <w:top w:val="single" w:sz="4" w:space="0" w:color="auto"/>
              <w:left w:val="single" w:sz="4" w:space="0" w:color="auto"/>
              <w:bottom w:val="single" w:sz="4" w:space="0" w:color="auto"/>
              <w:right w:val="single" w:sz="4" w:space="0" w:color="auto"/>
            </w:tcBorders>
            <w:shd w:val="clear" w:color="000000" w:fill="FFC000"/>
            <w:vAlign w:val="center"/>
            <w:hideMark/>
          </w:tcPr>
          <w:p w:rsidR="00E30699" w:rsidRPr="00BF58B4" w:rsidRDefault="00E30699" w:rsidP="003A0618">
            <w:pPr>
              <w:spacing w:line="240" w:lineRule="auto"/>
              <w:jc w:val="center"/>
              <w:rPr>
                <w:b/>
                <w:sz w:val="16"/>
                <w:szCs w:val="16"/>
                <w:lang w:val="es-BO" w:eastAsia="es-BO"/>
              </w:rPr>
            </w:pPr>
            <w:r w:rsidRPr="00BF58B4">
              <w:rPr>
                <w:b/>
                <w:sz w:val="16"/>
                <w:szCs w:val="16"/>
                <w:lang w:val="es-BO" w:eastAsia="es-BO"/>
              </w:rPr>
              <w:t>PDA Nombre</w:t>
            </w:r>
          </w:p>
        </w:tc>
        <w:tc>
          <w:tcPr>
            <w:tcW w:w="1886" w:type="dxa"/>
            <w:tcBorders>
              <w:top w:val="single" w:sz="4" w:space="0" w:color="auto"/>
              <w:left w:val="nil"/>
              <w:bottom w:val="single" w:sz="4" w:space="0" w:color="auto"/>
              <w:right w:val="single" w:sz="4" w:space="0" w:color="auto"/>
            </w:tcBorders>
            <w:shd w:val="clear" w:color="000000" w:fill="FFC000"/>
            <w:vAlign w:val="center"/>
            <w:hideMark/>
          </w:tcPr>
          <w:p w:rsidR="00E30699" w:rsidRPr="00BF58B4" w:rsidRDefault="00E30699" w:rsidP="003A0618">
            <w:pPr>
              <w:spacing w:line="240" w:lineRule="auto"/>
              <w:jc w:val="center"/>
              <w:rPr>
                <w:b/>
                <w:sz w:val="16"/>
                <w:szCs w:val="16"/>
                <w:lang w:val="es-BO" w:eastAsia="es-BO"/>
              </w:rPr>
            </w:pPr>
            <w:r w:rsidRPr="00BF58B4">
              <w:rPr>
                <w:b/>
                <w:sz w:val="16"/>
                <w:szCs w:val="16"/>
                <w:lang w:val="es-BO" w:eastAsia="es-BO"/>
              </w:rPr>
              <w:t>Ubicación</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 xml:space="preserve">Oficina Local </w:t>
            </w:r>
            <w:proofErr w:type="spellStart"/>
            <w:r w:rsidRPr="00BF58B4">
              <w:rPr>
                <w:sz w:val="16"/>
                <w:szCs w:val="16"/>
                <w:lang w:val="es-BO" w:eastAsia="es-BO"/>
              </w:rPr>
              <w:t>Camiri</w:t>
            </w:r>
            <w:proofErr w:type="spellEnd"/>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Camiri</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Macharetí</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Camiri</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Isoso</w:t>
            </w:r>
            <w:proofErr w:type="spellEnd"/>
            <w:r w:rsidRPr="00BF58B4">
              <w:rPr>
                <w:sz w:val="16"/>
                <w:szCs w:val="16"/>
                <w:lang w:val="es-BO" w:eastAsia="es-BO"/>
              </w:rPr>
              <w:t xml:space="preserve"> - </w:t>
            </w:r>
            <w:proofErr w:type="spellStart"/>
            <w:r w:rsidRPr="00BF58B4">
              <w:rPr>
                <w:sz w:val="16"/>
                <w:szCs w:val="16"/>
                <w:lang w:val="es-BO" w:eastAsia="es-BO"/>
              </w:rPr>
              <w:t>Koe</w:t>
            </w:r>
            <w:proofErr w:type="spellEnd"/>
            <w:r w:rsidRPr="00BF58B4">
              <w:rPr>
                <w:sz w:val="16"/>
                <w:szCs w:val="16"/>
                <w:lang w:val="es-BO" w:eastAsia="es-BO"/>
              </w:rPr>
              <w:t xml:space="preserve"> </w:t>
            </w:r>
            <w:proofErr w:type="spellStart"/>
            <w:r w:rsidRPr="00BF58B4">
              <w:rPr>
                <w:sz w:val="16"/>
                <w:szCs w:val="16"/>
                <w:lang w:val="es-BO" w:eastAsia="es-BO"/>
              </w:rPr>
              <w:t>Iyambae</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Camiri</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Monteagudo</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Camiri</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Oficina Local Cochabamba</w:t>
            </w:r>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Cochabamba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Sumaj</w:t>
            </w:r>
            <w:proofErr w:type="spellEnd"/>
            <w:r w:rsidRPr="00BF58B4">
              <w:rPr>
                <w:sz w:val="16"/>
                <w:szCs w:val="16"/>
                <w:lang w:val="es-BO" w:eastAsia="es-BO"/>
              </w:rPr>
              <w:t xml:space="preserve"> </w:t>
            </w:r>
            <w:proofErr w:type="spellStart"/>
            <w:r w:rsidRPr="00BF58B4">
              <w:rPr>
                <w:sz w:val="16"/>
                <w:szCs w:val="16"/>
                <w:lang w:val="es-BO" w:eastAsia="es-BO"/>
              </w:rPr>
              <w:t>Kawsay</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Cochabamba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Colomi</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Cochabamba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Vinto</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Cochabamba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Lomas de Santa Bárbara</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Cochabamba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Oficina Nacional</w:t>
            </w:r>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La Paz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lastRenderedPageBreak/>
              <w:t>Sembrando Unidad</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La Paz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Unidos para vivir mejor</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La Paz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Palca</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La Paz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Coroico</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La Paz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 xml:space="preserve">Oficina Local </w:t>
            </w:r>
            <w:proofErr w:type="spellStart"/>
            <w:r w:rsidRPr="00BF58B4">
              <w:rPr>
                <w:sz w:val="16"/>
                <w:szCs w:val="16"/>
                <w:lang w:val="es-BO" w:eastAsia="es-BO"/>
              </w:rPr>
              <w:t>Llallagua</w:t>
            </w:r>
            <w:proofErr w:type="spellEnd"/>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Llallagua</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Qallpa</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Llallagua</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Sumaj</w:t>
            </w:r>
            <w:proofErr w:type="spellEnd"/>
            <w:r w:rsidRPr="00BF58B4">
              <w:rPr>
                <w:sz w:val="16"/>
                <w:szCs w:val="16"/>
                <w:lang w:val="es-BO" w:eastAsia="es-BO"/>
              </w:rPr>
              <w:t xml:space="preserve"> </w:t>
            </w:r>
            <w:proofErr w:type="spellStart"/>
            <w:r w:rsidRPr="00BF58B4">
              <w:rPr>
                <w:sz w:val="16"/>
                <w:szCs w:val="16"/>
                <w:lang w:val="es-BO" w:eastAsia="es-BO"/>
              </w:rPr>
              <w:t>Muju</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Llallagua</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Chayanta</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Llallagua</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Sausisa</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Llallagua</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Plenitud</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Llallagua</w:t>
            </w:r>
            <w:proofErr w:type="spellEnd"/>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Oficina Local Oruro</w:t>
            </w:r>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Tacopaya</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Khantati</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Mosoj</w:t>
            </w:r>
            <w:proofErr w:type="spellEnd"/>
            <w:r w:rsidRPr="00BF58B4">
              <w:rPr>
                <w:sz w:val="16"/>
                <w:szCs w:val="16"/>
                <w:lang w:val="es-BO" w:eastAsia="es-BO"/>
              </w:rPr>
              <w:t xml:space="preserve"> </w:t>
            </w:r>
            <w:proofErr w:type="spellStart"/>
            <w:r w:rsidRPr="00BF58B4">
              <w:rPr>
                <w:sz w:val="16"/>
                <w:szCs w:val="16"/>
                <w:lang w:val="es-BO" w:eastAsia="es-BO"/>
              </w:rPr>
              <w:t>P´unchay</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Alfarero</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Esperanza</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Luz de Vida</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Kanchay</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Oruro</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Oficina Local Santa Cruz</w:t>
            </w:r>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Santa Cruz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Nuevo Amanecer</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Santa Cruz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Pailón</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Santa Cruz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Plan 4000</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Santa Cruz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tcPr>
          <w:p w:rsidR="00E30699" w:rsidRPr="00BF58B4" w:rsidRDefault="00E30699" w:rsidP="003A0618">
            <w:pPr>
              <w:spacing w:line="240" w:lineRule="auto"/>
              <w:rPr>
                <w:sz w:val="16"/>
                <w:szCs w:val="16"/>
                <w:lang w:val="es-BO" w:eastAsia="es-BO"/>
              </w:rPr>
            </w:pPr>
            <w:r w:rsidRPr="00BF58B4">
              <w:rPr>
                <w:sz w:val="16"/>
                <w:szCs w:val="16"/>
                <w:lang w:val="es-BO" w:eastAsia="es-BO"/>
              </w:rPr>
              <w:t>Patujú</w:t>
            </w:r>
          </w:p>
        </w:tc>
        <w:tc>
          <w:tcPr>
            <w:tcW w:w="1886" w:type="dxa"/>
            <w:tcBorders>
              <w:top w:val="nil"/>
              <w:left w:val="nil"/>
              <w:bottom w:val="single" w:sz="4" w:space="0" w:color="auto"/>
              <w:right w:val="single" w:sz="4" w:space="0" w:color="auto"/>
            </w:tcBorders>
            <w:shd w:val="clear" w:color="auto" w:fill="auto"/>
            <w:noWrap/>
            <w:vAlign w:val="center"/>
          </w:tcPr>
          <w:p w:rsidR="00E30699" w:rsidRPr="00BF58B4" w:rsidRDefault="00E30699" w:rsidP="003A0618">
            <w:pPr>
              <w:spacing w:line="240" w:lineRule="auto"/>
              <w:rPr>
                <w:sz w:val="16"/>
                <w:szCs w:val="16"/>
                <w:lang w:val="es-BO" w:eastAsia="es-BO"/>
              </w:rPr>
            </w:pPr>
            <w:r w:rsidRPr="00BF58B4">
              <w:rPr>
                <w:sz w:val="16"/>
                <w:szCs w:val="16"/>
                <w:lang w:val="es-BO" w:eastAsia="es-BO"/>
              </w:rPr>
              <w:t>Santa Cruz</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 xml:space="preserve">Oficina Local Tarija </w:t>
            </w:r>
          </w:p>
        </w:tc>
        <w:tc>
          <w:tcPr>
            <w:tcW w:w="1886" w:type="dxa"/>
            <w:tcBorders>
              <w:top w:val="nil"/>
              <w:left w:val="nil"/>
              <w:bottom w:val="single" w:sz="4" w:space="0" w:color="auto"/>
              <w:right w:val="single" w:sz="4" w:space="0" w:color="auto"/>
            </w:tcBorders>
            <w:shd w:val="clear" w:color="000000" w:fill="F2F2F2"/>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Tarija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Renacer</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Tarija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Entre Ríos</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Tarija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Fortaleza</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Tarija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proofErr w:type="spellStart"/>
            <w:r w:rsidRPr="00BF58B4">
              <w:rPr>
                <w:sz w:val="16"/>
                <w:szCs w:val="16"/>
                <w:lang w:val="es-BO" w:eastAsia="es-BO"/>
              </w:rPr>
              <w:t>Uriondo</w:t>
            </w:r>
            <w:proofErr w:type="spellEnd"/>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Tarija</w:t>
            </w:r>
          </w:p>
        </w:tc>
      </w:tr>
      <w:tr w:rsidR="00E30699" w:rsidRPr="00BF58B4" w:rsidTr="003A0618">
        <w:trPr>
          <w:trHeight w:val="300"/>
          <w:jc w:val="center"/>
        </w:trPr>
        <w:tc>
          <w:tcPr>
            <w:tcW w:w="2396" w:type="dxa"/>
            <w:tcBorders>
              <w:top w:val="nil"/>
              <w:left w:val="single" w:sz="4" w:space="0" w:color="auto"/>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Bermejo</w:t>
            </w:r>
          </w:p>
        </w:tc>
        <w:tc>
          <w:tcPr>
            <w:tcW w:w="1886" w:type="dxa"/>
            <w:tcBorders>
              <w:top w:val="nil"/>
              <w:left w:val="nil"/>
              <w:bottom w:val="single" w:sz="4" w:space="0" w:color="auto"/>
              <w:right w:val="single" w:sz="4" w:space="0" w:color="auto"/>
            </w:tcBorders>
            <w:shd w:val="clear" w:color="auto" w:fill="auto"/>
            <w:noWrap/>
            <w:vAlign w:val="center"/>
            <w:hideMark/>
          </w:tcPr>
          <w:p w:rsidR="00E30699" w:rsidRPr="00BF58B4" w:rsidRDefault="00E30699" w:rsidP="003A0618">
            <w:pPr>
              <w:spacing w:line="240" w:lineRule="auto"/>
              <w:rPr>
                <w:sz w:val="16"/>
                <w:szCs w:val="16"/>
                <w:lang w:val="es-BO" w:eastAsia="es-BO"/>
              </w:rPr>
            </w:pPr>
            <w:r w:rsidRPr="00BF58B4">
              <w:rPr>
                <w:sz w:val="16"/>
                <w:szCs w:val="16"/>
                <w:lang w:val="es-BO" w:eastAsia="es-BO"/>
              </w:rPr>
              <w:t>Tarija</w:t>
            </w:r>
          </w:p>
        </w:tc>
      </w:tr>
    </w:tbl>
    <w:p w:rsidR="00B9471A" w:rsidRPr="00B9471A" w:rsidRDefault="00B9471A" w:rsidP="005C6B29">
      <w:pPr>
        <w:pStyle w:val="Prrafodelista"/>
        <w:ind w:left="360"/>
        <w:rPr>
          <w:rFonts w:ascii="Arial" w:hAnsi="Arial" w:cs="Arial"/>
        </w:rPr>
      </w:pPr>
    </w:p>
    <w:p w:rsidR="001F5834" w:rsidRPr="00B9471A" w:rsidRDefault="001F5834" w:rsidP="001F5834">
      <w:pPr>
        <w:pStyle w:val="WW-Textoindependiente2"/>
        <w:spacing w:line="240" w:lineRule="auto"/>
        <w:contextualSpacing/>
        <w:outlineLvl w:val="2"/>
        <w:rPr>
          <w:rFonts w:ascii="Arial" w:hAnsi="Arial" w:cs="Arial"/>
          <w:sz w:val="22"/>
          <w:szCs w:val="22"/>
          <w:lang w:val="es-BO"/>
        </w:rPr>
      </w:pPr>
    </w:p>
    <w:p w:rsidR="001F5834" w:rsidRPr="00B9471A" w:rsidRDefault="001F5834" w:rsidP="00CE07B7">
      <w:pPr>
        <w:pStyle w:val="Ttulo1"/>
        <w:numPr>
          <w:ilvl w:val="0"/>
          <w:numId w:val="2"/>
        </w:numPr>
        <w:rPr>
          <w:rFonts w:ascii="Arial" w:hAnsi="Arial" w:cs="Arial"/>
          <w:sz w:val="22"/>
          <w:szCs w:val="22"/>
        </w:rPr>
      </w:pPr>
      <w:bookmarkStart w:id="2" w:name="_Toc268597459"/>
      <w:bookmarkStart w:id="3" w:name="_Toc130955306"/>
      <w:bookmarkStart w:id="4" w:name="_Toc130955247"/>
      <w:r w:rsidRPr="00B9471A">
        <w:rPr>
          <w:rFonts w:ascii="Arial" w:hAnsi="Arial" w:cs="Arial"/>
          <w:sz w:val="22"/>
          <w:szCs w:val="22"/>
        </w:rPr>
        <w:t>TÉRMINOS GENERALES</w:t>
      </w:r>
      <w:bookmarkEnd w:id="2"/>
      <w:bookmarkEnd w:id="3"/>
      <w:bookmarkEnd w:id="4"/>
      <w:r w:rsidR="003264A5" w:rsidRPr="00B9471A">
        <w:rPr>
          <w:rFonts w:ascii="Arial" w:hAnsi="Arial" w:cs="Arial"/>
          <w:sz w:val="22"/>
          <w:szCs w:val="22"/>
        </w:rPr>
        <w:t xml:space="preserve"> </w:t>
      </w:r>
      <w:r w:rsidR="00A87D4C" w:rsidRPr="00B9471A">
        <w:rPr>
          <w:rFonts w:ascii="Arial" w:hAnsi="Arial" w:cs="Arial"/>
          <w:sz w:val="22"/>
          <w:szCs w:val="22"/>
        </w:rPr>
        <w:t>DE LA INVITACIÓN PÚBLICA</w:t>
      </w:r>
    </w:p>
    <w:p w:rsidR="001F5834" w:rsidRPr="00B9471A" w:rsidRDefault="001F5834" w:rsidP="00CE07B7">
      <w:pPr>
        <w:pStyle w:val="Ttulo1"/>
        <w:numPr>
          <w:ilvl w:val="0"/>
          <w:numId w:val="0"/>
        </w:numPr>
        <w:ind w:left="360"/>
        <w:rPr>
          <w:rFonts w:ascii="Arial" w:hAnsi="Arial" w:cs="Arial"/>
          <w:sz w:val="22"/>
          <w:szCs w:val="22"/>
        </w:rPr>
      </w:pPr>
    </w:p>
    <w:p w:rsidR="00CE07B7" w:rsidRPr="00B9471A" w:rsidRDefault="00CE07B7" w:rsidP="00CE07B7">
      <w:pPr>
        <w:rPr>
          <w:rFonts w:ascii="Arial" w:hAnsi="Arial" w:cs="Arial"/>
          <w:sz w:val="22"/>
          <w:szCs w:val="22"/>
          <w:lang w:val="es-MX"/>
        </w:rPr>
      </w:pPr>
    </w:p>
    <w:p w:rsidR="001F5834" w:rsidRPr="00B9471A" w:rsidRDefault="001F5834" w:rsidP="00BA784B">
      <w:pPr>
        <w:pStyle w:val="Ttulo2"/>
        <w:numPr>
          <w:ilvl w:val="1"/>
          <w:numId w:val="2"/>
        </w:numPr>
        <w:rPr>
          <w:rFonts w:ascii="Arial" w:hAnsi="Arial" w:cs="Arial"/>
          <w:sz w:val="22"/>
          <w:szCs w:val="22"/>
        </w:rPr>
      </w:pPr>
      <w:bookmarkStart w:id="5" w:name="_Toc268597460"/>
      <w:bookmarkStart w:id="6" w:name="_Toc130955307"/>
      <w:bookmarkStart w:id="7" w:name="_Toc130955248"/>
      <w:r w:rsidRPr="00B9471A">
        <w:rPr>
          <w:rFonts w:ascii="Arial" w:hAnsi="Arial" w:cs="Arial"/>
          <w:sz w:val="22"/>
          <w:szCs w:val="22"/>
        </w:rPr>
        <w:t xml:space="preserve">OBJETO Y SUJECIÓN AL CONTENIDO DEL PRESENTE </w:t>
      </w:r>
      <w:bookmarkEnd w:id="5"/>
      <w:bookmarkEnd w:id="6"/>
      <w:bookmarkEnd w:id="7"/>
      <w:r w:rsidRPr="00B9471A">
        <w:rPr>
          <w:rFonts w:ascii="Arial" w:hAnsi="Arial" w:cs="Arial"/>
          <w:sz w:val="22"/>
          <w:szCs w:val="22"/>
        </w:rPr>
        <w:t xml:space="preserve"> DOCUMENTO</w:t>
      </w:r>
    </w:p>
    <w:p w:rsidR="00A70D70" w:rsidRDefault="001F5834" w:rsidP="00A70D70">
      <w:pPr>
        <w:rPr>
          <w:rFonts w:ascii="Arial" w:hAnsi="Arial" w:cs="Arial"/>
          <w:sz w:val="22"/>
          <w:szCs w:val="22"/>
        </w:rPr>
      </w:pPr>
      <w:r w:rsidRPr="00B9471A">
        <w:rPr>
          <w:rFonts w:ascii="Arial" w:hAnsi="Arial" w:cs="Arial"/>
          <w:sz w:val="22"/>
          <w:szCs w:val="22"/>
        </w:rPr>
        <w:t xml:space="preserve">El objeto de la presente </w:t>
      </w:r>
      <w:r w:rsidR="005C6B29" w:rsidRPr="00B9471A">
        <w:rPr>
          <w:rFonts w:ascii="Arial" w:hAnsi="Arial" w:cs="Arial"/>
          <w:sz w:val="22"/>
          <w:szCs w:val="22"/>
        </w:rPr>
        <w:t>invitación pública</w:t>
      </w:r>
      <w:r w:rsidRPr="00B9471A">
        <w:rPr>
          <w:rFonts w:ascii="Arial" w:hAnsi="Arial" w:cs="Arial"/>
          <w:sz w:val="22"/>
          <w:szCs w:val="22"/>
        </w:rPr>
        <w:t xml:space="preserve"> se orienta a la </w:t>
      </w:r>
      <w:r w:rsidR="0054222C" w:rsidRPr="00B9471A">
        <w:rPr>
          <w:rFonts w:ascii="Arial" w:hAnsi="Arial" w:cs="Arial"/>
          <w:sz w:val="22"/>
          <w:szCs w:val="22"/>
        </w:rPr>
        <w:t xml:space="preserve">contratación de </w:t>
      </w:r>
      <w:r w:rsidR="00A70D70">
        <w:rPr>
          <w:rFonts w:ascii="Arial" w:hAnsi="Arial" w:cs="Arial"/>
          <w:sz w:val="22"/>
          <w:szCs w:val="22"/>
        </w:rPr>
        <w:t>una empresa</w:t>
      </w:r>
      <w:r w:rsidR="00A70D70" w:rsidRPr="00B9471A">
        <w:rPr>
          <w:rFonts w:ascii="Arial" w:hAnsi="Arial" w:cs="Arial"/>
          <w:sz w:val="22"/>
          <w:szCs w:val="22"/>
        </w:rPr>
        <w:t xml:space="preserve"> </w:t>
      </w:r>
      <w:r w:rsidR="00A70D70">
        <w:rPr>
          <w:rFonts w:ascii="Arial" w:hAnsi="Arial" w:cs="Arial"/>
          <w:sz w:val="22"/>
          <w:szCs w:val="22"/>
        </w:rPr>
        <w:t xml:space="preserve">que realice trabajos de </w:t>
      </w:r>
      <w:r w:rsidR="00A70D70" w:rsidRPr="00266E7E">
        <w:rPr>
          <w:rFonts w:ascii="Arial" w:hAnsi="Arial" w:cs="Arial"/>
          <w:sz w:val="22"/>
          <w:szCs w:val="22"/>
        </w:rPr>
        <w:t>auditoria que satisfagan</w:t>
      </w:r>
      <w:r w:rsidR="00A70D70" w:rsidRPr="00B9471A">
        <w:rPr>
          <w:rFonts w:ascii="Arial" w:hAnsi="Arial" w:cs="Arial"/>
          <w:sz w:val="22"/>
          <w:szCs w:val="22"/>
        </w:rPr>
        <w:t xml:space="preserve"> los requerimientos de VMB.</w:t>
      </w:r>
    </w:p>
    <w:p w:rsidR="001F5834" w:rsidRPr="00B9471A" w:rsidRDefault="001F5834" w:rsidP="00A70D70">
      <w:pPr>
        <w:rPr>
          <w:rFonts w:ascii="Arial" w:hAnsi="Arial" w:cs="Arial"/>
          <w:sz w:val="22"/>
          <w:szCs w:val="22"/>
        </w:rPr>
      </w:pPr>
      <w:r w:rsidRPr="00B9471A">
        <w:rPr>
          <w:rFonts w:ascii="Arial" w:hAnsi="Arial" w:cs="Arial"/>
          <w:sz w:val="22"/>
          <w:szCs w:val="22"/>
        </w:rPr>
        <w:t>El presente documento tiene también por objeto definir las condiciones y alcances para la provisión del servicio y proporcionar instrucciones a los oferentes respecto al contenido de las propuestas, su evaluación y condiciones de contratación.</w:t>
      </w:r>
    </w:p>
    <w:p w:rsidR="001F5834" w:rsidRPr="00B9471A" w:rsidRDefault="001F5834" w:rsidP="001F5834">
      <w:pPr>
        <w:contextualSpacing/>
        <w:outlineLvl w:val="2"/>
        <w:rPr>
          <w:rFonts w:ascii="Arial" w:hAnsi="Arial" w:cs="Arial"/>
          <w:sz w:val="22"/>
          <w:szCs w:val="22"/>
        </w:rPr>
      </w:pPr>
    </w:p>
    <w:p w:rsidR="001F5834" w:rsidRDefault="001F5834" w:rsidP="00BA784B">
      <w:pPr>
        <w:pStyle w:val="Ttulo2"/>
        <w:numPr>
          <w:ilvl w:val="1"/>
          <w:numId w:val="2"/>
        </w:numPr>
        <w:rPr>
          <w:rFonts w:ascii="Arial" w:hAnsi="Arial" w:cs="Arial"/>
          <w:sz w:val="22"/>
          <w:szCs w:val="22"/>
        </w:rPr>
      </w:pPr>
      <w:bookmarkStart w:id="8" w:name="_Toc268597461"/>
      <w:bookmarkStart w:id="9" w:name="_Toc130955308"/>
      <w:bookmarkStart w:id="10" w:name="_Toc130955249"/>
      <w:r w:rsidRPr="00B9471A">
        <w:rPr>
          <w:rFonts w:ascii="Arial" w:hAnsi="Arial" w:cs="Arial"/>
          <w:sz w:val="22"/>
          <w:szCs w:val="22"/>
        </w:rPr>
        <w:t xml:space="preserve">BASES DE LA </w:t>
      </w:r>
      <w:bookmarkEnd w:id="8"/>
      <w:bookmarkEnd w:id="9"/>
      <w:bookmarkEnd w:id="10"/>
      <w:r w:rsidR="00EA01A3" w:rsidRPr="00B9471A">
        <w:rPr>
          <w:rFonts w:ascii="Arial" w:hAnsi="Arial" w:cs="Arial"/>
          <w:sz w:val="22"/>
          <w:szCs w:val="22"/>
        </w:rPr>
        <w:t>Invitación</w:t>
      </w:r>
    </w:p>
    <w:p w:rsidR="001B0388" w:rsidRPr="001B0388" w:rsidRDefault="001B0388" w:rsidP="001B0388"/>
    <w:p w:rsidR="001F5834" w:rsidRPr="00B9471A" w:rsidRDefault="00EA01A3" w:rsidP="00BA784B">
      <w:pPr>
        <w:pStyle w:val="Ttulo3"/>
        <w:numPr>
          <w:ilvl w:val="2"/>
          <w:numId w:val="2"/>
        </w:numPr>
        <w:rPr>
          <w:rFonts w:ascii="Arial" w:hAnsi="Arial" w:cs="Arial"/>
        </w:rPr>
      </w:pPr>
      <w:bookmarkStart w:id="11" w:name="_Toc130955309"/>
      <w:bookmarkStart w:id="12" w:name="_Toc130955250"/>
      <w:bookmarkStart w:id="13" w:name="_Toc268597462"/>
      <w:r w:rsidRPr="00B9471A">
        <w:rPr>
          <w:rFonts w:ascii="Arial" w:hAnsi="Arial" w:cs="Arial"/>
        </w:rPr>
        <w:t>INVITACIÓN</w:t>
      </w:r>
      <w:r w:rsidR="001F5834" w:rsidRPr="00B9471A">
        <w:rPr>
          <w:rFonts w:ascii="Arial" w:hAnsi="Arial" w:cs="Arial"/>
        </w:rPr>
        <w:t xml:space="preserve"> </w:t>
      </w:r>
      <w:bookmarkEnd w:id="11"/>
      <w:bookmarkEnd w:id="12"/>
      <w:r w:rsidR="001F5834" w:rsidRPr="00B9471A">
        <w:rPr>
          <w:rFonts w:ascii="Arial" w:hAnsi="Arial" w:cs="Arial"/>
        </w:rPr>
        <w:t>PÚBLICA</w:t>
      </w:r>
      <w:bookmarkEnd w:id="13"/>
    </w:p>
    <w:p w:rsidR="001F5834" w:rsidRPr="00B9471A" w:rsidRDefault="001F5834" w:rsidP="003879A2">
      <w:pPr>
        <w:rPr>
          <w:rFonts w:ascii="Arial" w:hAnsi="Arial" w:cs="Arial"/>
          <w:sz w:val="22"/>
          <w:szCs w:val="22"/>
        </w:rPr>
      </w:pPr>
      <w:r w:rsidRPr="00B9471A">
        <w:rPr>
          <w:rFonts w:ascii="Arial" w:hAnsi="Arial" w:cs="Arial"/>
          <w:sz w:val="22"/>
          <w:szCs w:val="22"/>
        </w:rPr>
        <w:t xml:space="preserve">VISION MUNDIAL BOLIVIA, en cumplimiento a sus normas vigentes efectúa la presente </w:t>
      </w:r>
      <w:r w:rsidR="003264A5" w:rsidRPr="00B9471A">
        <w:rPr>
          <w:rFonts w:ascii="Arial" w:hAnsi="Arial" w:cs="Arial"/>
          <w:sz w:val="22"/>
          <w:szCs w:val="22"/>
        </w:rPr>
        <w:t>invitación pública</w:t>
      </w:r>
      <w:r w:rsidRPr="00B9471A">
        <w:rPr>
          <w:rFonts w:ascii="Arial" w:hAnsi="Arial" w:cs="Arial"/>
          <w:sz w:val="22"/>
          <w:szCs w:val="22"/>
        </w:rPr>
        <w:t xml:space="preserve"> para que las</w:t>
      </w:r>
      <w:r w:rsidR="00501A97" w:rsidRPr="00B9471A">
        <w:rPr>
          <w:rFonts w:ascii="Arial" w:hAnsi="Arial" w:cs="Arial"/>
          <w:sz w:val="22"/>
          <w:szCs w:val="22"/>
        </w:rPr>
        <w:t xml:space="preserve"> personas o</w:t>
      </w:r>
      <w:r w:rsidRPr="00B9471A">
        <w:rPr>
          <w:rFonts w:ascii="Arial" w:hAnsi="Arial" w:cs="Arial"/>
          <w:sz w:val="22"/>
          <w:szCs w:val="22"/>
        </w:rPr>
        <w:t xml:space="preserve"> empresas interesadas presenten sus ofertas conforme a lo especificado en este documento.  </w:t>
      </w:r>
    </w:p>
    <w:p w:rsidR="001F5834" w:rsidRPr="00B9471A" w:rsidRDefault="001F5834" w:rsidP="003879A2">
      <w:pPr>
        <w:rPr>
          <w:rFonts w:ascii="Arial" w:hAnsi="Arial" w:cs="Arial"/>
          <w:sz w:val="22"/>
          <w:szCs w:val="22"/>
        </w:rPr>
      </w:pPr>
      <w:r w:rsidRPr="00B9471A">
        <w:rPr>
          <w:rFonts w:ascii="Arial" w:hAnsi="Arial" w:cs="Arial"/>
          <w:sz w:val="22"/>
          <w:szCs w:val="22"/>
        </w:rPr>
        <w:t>Los proponentes deberán examinar todas las instrucciones, formatos, condiciones, términos y especificaciones que figuran o se citan en el mismo. Si los proponentes omiten la presentación de toda o parte de la información requerida o presentan ofertas que no se ajusten en todos sus aspectos al presente documento, serán eliminados del presente concurso. Sugerencias, mejoras y/o modificaciones, deben ser presentadas como alternativas o adicionales.</w:t>
      </w:r>
    </w:p>
    <w:p w:rsidR="00FF6C24" w:rsidRPr="00B9471A" w:rsidRDefault="00FF6C24" w:rsidP="003879A2">
      <w:pPr>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14" w:name="_Toc268597463"/>
      <w:bookmarkStart w:id="15" w:name="_Toc130955310"/>
      <w:bookmarkStart w:id="16" w:name="_Toc130955251"/>
      <w:r w:rsidRPr="00B9471A">
        <w:rPr>
          <w:rFonts w:ascii="Arial" w:hAnsi="Arial" w:cs="Arial"/>
        </w:rPr>
        <w:t>REVISIÓN Y MODIFICACIÓN DEL DOCUMENTO</w:t>
      </w:r>
      <w:bookmarkEnd w:id="14"/>
      <w:bookmarkEnd w:id="15"/>
      <w:bookmarkEnd w:id="16"/>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VISION MUNDIAL BOLIVIA se reserva el derecho de revisar y modificar los términos del presente documento durante la etapa de invitación. </w:t>
      </w:r>
      <w:r w:rsidRPr="00B9471A">
        <w:rPr>
          <w:rFonts w:ascii="Arial" w:hAnsi="Arial" w:cs="Arial"/>
          <w:b/>
          <w:sz w:val="22"/>
          <w:szCs w:val="22"/>
        </w:rPr>
        <w:t xml:space="preserve">De producirse esta situación, las modificaciones serán comunicadas mediante la página Web de VMB: </w:t>
      </w:r>
      <w:hyperlink r:id="rId12" w:history="1">
        <w:r w:rsidR="00FF6C24" w:rsidRPr="00B9471A">
          <w:rPr>
            <w:rStyle w:val="Hipervnculo"/>
            <w:rFonts w:ascii="Arial" w:hAnsi="Arial" w:cs="Arial"/>
            <w:b/>
            <w:sz w:val="22"/>
            <w:szCs w:val="22"/>
          </w:rPr>
          <w:t>http://www.worldvision.bo</w:t>
        </w:r>
      </w:hyperlink>
      <w:r w:rsidR="00FF6C24" w:rsidRPr="00B9471A">
        <w:rPr>
          <w:rFonts w:ascii="Arial" w:hAnsi="Arial" w:cs="Arial"/>
          <w:b/>
          <w:sz w:val="22"/>
          <w:szCs w:val="22"/>
        </w:rPr>
        <w:t xml:space="preserve"> </w:t>
      </w:r>
      <w:r w:rsidRPr="00B9471A">
        <w:rPr>
          <w:rFonts w:ascii="Arial" w:hAnsi="Arial" w:cs="Arial"/>
          <w:sz w:val="22"/>
          <w:szCs w:val="22"/>
        </w:rPr>
        <w:t xml:space="preserve">por tanto los </w:t>
      </w:r>
      <w:r w:rsidR="00501A97" w:rsidRPr="00B9471A">
        <w:rPr>
          <w:rFonts w:ascii="Arial" w:hAnsi="Arial" w:cs="Arial"/>
          <w:sz w:val="22"/>
          <w:szCs w:val="22"/>
        </w:rPr>
        <w:t>proponentes</w:t>
      </w:r>
      <w:r w:rsidRPr="00B9471A">
        <w:rPr>
          <w:rFonts w:ascii="Arial" w:hAnsi="Arial" w:cs="Arial"/>
          <w:sz w:val="22"/>
          <w:szCs w:val="22"/>
        </w:rPr>
        <w:t xml:space="preserve"> deben revisar constantemente la mencionada página durante la vigencia de la licitación.</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17" w:name="_Toc268597464"/>
      <w:bookmarkStart w:id="18" w:name="_Toc130955311"/>
      <w:bookmarkStart w:id="19" w:name="_Toc130955252"/>
      <w:r w:rsidRPr="00B9471A">
        <w:rPr>
          <w:rFonts w:ascii="Arial" w:hAnsi="Arial" w:cs="Arial"/>
        </w:rPr>
        <w:t>NATURALEZA CONFIDENCIAL DE LAS PROPUESTAS</w:t>
      </w:r>
      <w:bookmarkEnd w:id="17"/>
      <w:bookmarkEnd w:id="18"/>
      <w:bookmarkEnd w:id="19"/>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A excepción de aquellas permitidas por las leyes de Bolivia, VISION MUNDIAL BOLIVIA no divulgará ninguna información con respecto a las propuestas, tabulación, clasificación y evaluación de las ofertas; por consiguiente VISION MUNDIAL BOLIVIA realizará la calificación de acuerdo a sus normas internas y legales vigentes.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20" w:name="_Toc268597465"/>
      <w:bookmarkStart w:id="21" w:name="_Toc130955312"/>
      <w:bookmarkStart w:id="22" w:name="_Toc130955253"/>
      <w:r w:rsidRPr="00B9471A">
        <w:rPr>
          <w:rFonts w:ascii="Arial" w:hAnsi="Arial" w:cs="Arial"/>
        </w:rPr>
        <w:t>CONFIDENCIALIDAD</w:t>
      </w:r>
      <w:bookmarkEnd w:id="20"/>
      <w:bookmarkEnd w:id="21"/>
      <w:bookmarkEnd w:id="22"/>
    </w:p>
    <w:p w:rsidR="001F5834" w:rsidRPr="00B9471A" w:rsidRDefault="001F5834" w:rsidP="001F5834">
      <w:pPr>
        <w:contextualSpacing/>
        <w:rPr>
          <w:rFonts w:ascii="Arial" w:hAnsi="Arial" w:cs="Arial"/>
          <w:sz w:val="22"/>
          <w:szCs w:val="22"/>
        </w:rPr>
      </w:pPr>
      <w:r w:rsidRPr="00B9471A">
        <w:rPr>
          <w:rFonts w:ascii="Arial" w:hAnsi="Arial" w:cs="Arial"/>
          <w:sz w:val="22"/>
          <w:szCs w:val="22"/>
        </w:rPr>
        <w:t xml:space="preserve">La información o datos contenidos en todas las hojas de este documento, incluyendo las especificaciones técnicas y sus anexos, constituyen información confidencial de VISION MUNDIAL BOLIVIA y se proporciona únicamente para propósitos de referencia en la presentación de ofertas.  </w:t>
      </w:r>
    </w:p>
    <w:p w:rsidR="001F5834" w:rsidRPr="00B9471A" w:rsidRDefault="001F5834" w:rsidP="001F5834">
      <w:pPr>
        <w:contextualSpacing/>
        <w:outlineLvl w:val="2"/>
        <w:rPr>
          <w:rFonts w:ascii="Arial" w:hAnsi="Arial" w:cs="Arial"/>
          <w:sz w:val="22"/>
          <w:szCs w:val="22"/>
        </w:rPr>
      </w:pPr>
      <w:r w:rsidRPr="00B9471A">
        <w:rPr>
          <w:rFonts w:ascii="Arial" w:hAnsi="Arial" w:cs="Arial"/>
          <w:spacing w:val="-3"/>
          <w:sz w:val="22"/>
          <w:szCs w:val="22"/>
        </w:rPr>
        <w:t xml:space="preserve">Si éste documento y/o cualquier información confidencial emergente entregada al proponente u oferente se utiliza de manera contraria a lo establecido en su contenido, </w:t>
      </w:r>
      <w:r w:rsidRPr="00B9471A">
        <w:rPr>
          <w:rFonts w:ascii="Arial" w:hAnsi="Arial" w:cs="Arial"/>
          <w:sz w:val="22"/>
          <w:szCs w:val="22"/>
        </w:rPr>
        <w:t xml:space="preserve">VISION MUNDIAL BOLIVIA se reserva el derecho de seguir las acciones legales civiles o penales que correspondan, </w:t>
      </w:r>
      <w:r w:rsidRPr="00B9471A">
        <w:rPr>
          <w:rFonts w:ascii="Arial" w:hAnsi="Arial" w:cs="Arial"/>
          <w:spacing w:val="-3"/>
          <w:sz w:val="22"/>
          <w:szCs w:val="22"/>
        </w:rPr>
        <w:t xml:space="preserve">sin perjuicio de que se obligue al proponente u oferente al pago por daños y perjuicios ocasionados, los que serán calificados en función de la gravedad ocasionada por la falta de confidencialidad e independientemente </w:t>
      </w:r>
      <w:r w:rsidRPr="00B9471A">
        <w:rPr>
          <w:rFonts w:ascii="Arial" w:hAnsi="Arial" w:cs="Arial"/>
          <w:sz w:val="22"/>
          <w:szCs w:val="22"/>
        </w:rPr>
        <w:t>dar de baja de su árbol de proveedores a la Razón Social de empresa o empresas que infringieron la confidencialidad.</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3"/>
        <w:numPr>
          <w:ilvl w:val="2"/>
          <w:numId w:val="2"/>
        </w:numPr>
        <w:rPr>
          <w:rFonts w:ascii="Arial" w:hAnsi="Arial" w:cs="Arial"/>
        </w:rPr>
      </w:pPr>
      <w:bookmarkStart w:id="23" w:name="_Toc268597466"/>
      <w:bookmarkStart w:id="24" w:name="_Toc130955313"/>
      <w:bookmarkStart w:id="25" w:name="_Toc130955254"/>
      <w:r w:rsidRPr="00B9471A">
        <w:rPr>
          <w:rFonts w:ascii="Arial" w:hAnsi="Arial" w:cs="Arial"/>
        </w:rPr>
        <w:t>MEDIDA ANTICORRUPCIÓN</w:t>
      </w:r>
      <w:bookmarkEnd w:id="23"/>
      <w:bookmarkEnd w:id="24"/>
      <w:bookmarkEnd w:id="25"/>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Visión Mundial Bolivia tiene </w:t>
      </w:r>
      <w:r w:rsidR="00EA01A3" w:rsidRPr="00B9471A">
        <w:rPr>
          <w:rFonts w:ascii="Arial" w:hAnsi="Arial" w:cs="Arial"/>
          <w:sz w:val="22"/>
          <w:szCs w:val="22"/>
        </w:rPr>
        <w:t>0</w:t>
      </w:r>
      <w:r w:rsidRPr="00B9471A">
        <w:rPr>
          <w:rFonts w:ascii="Arial" w:hAnsi="Arial" w:cs="Arial"/>
          <w:sz w:val="22"/>
          <w:szCs w:val="22"/>
        </w:rPr>
        <w:t xml:space="preserve"> tolerancia a la corrupción.  No se podrá hacer ninguna oferta, pago, consideración o beneficio de cualquier clase, que constituya una práctica ilegal o de corrupción, ya sea directa o indirectamente como un aliciente o recompensa por el otorgamiento de ésta prestación. Ese tipo de prácticas será fundamento para no considerar al oferente en la adjudicación del contrato y podrán  aplicarse otras acciones civiles y/o penales.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26" w:name="_Toc268597468"/>
      <w:bookmarkStart w:id="27" w:name="_Toc130955315"/>
      <w:bookmarkStart w:id="28" w:name="_Toc130955256"/>
      <w:r w:rsidRPr="00B9471A">
        <w:rPr>
          <w:rFonts w:ascii="Arial" w:hAnsi="Arial" w:cs="Arial"/>
          <w:sz w:val="22"/>
          <w:szCs w:val="22"/>
        </w:rPr>
        <w:t>VALIDEZ DE LA OFERTA</w:t>
      </w:r>
      <w:bookmarkEnd w:id="26"/>
      <w:bookmarkEnd w:id="27"/>
      <w:bookmarkEnd w:id="28"/>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Todas las ofertas deberán expresar claramente el período de validez de la propuesta, el mismo que no podrá </w:t>
      </w:r>
      <w:r w:rsidR="00E83326" w:rsidRPr="00B9471A">
        <w:rPr>
          <w:rFonts w:ascii="Arial" w:hAnsi="Arial" w:cs="Arial"/>
          <w:sz w:val="22"/>
          <w:szCs w:val="22"/>
        </w:rPr>
        <w:t>ser menor a sesenta (6</w:t>
      </w:r>
      <w:r w:rsidRPr="00B9471A">
        <w:rPr>
          <w:rFonts w:ascii="Arial" w:hAnsi="Arial" w:cs="Arial"/>
          <w:sz w:val="22"/>
          <w:szCs w:val="22"/>
        </w:rPr>
        <w:t>0) días calendario</w:t>
      </w:r>
      <w:r w:rsidR="00FF6C24" w:rsidRPr="00B9471A">
        <w:rPr>
          <w:rFonts w:ascii="Arial" w:hAnsi="Arial" w:cs="Arial"/>
          <w:sz w:val="22"/>
          <w:szCs w:val="22"/>
        </w:rPr>
        <w:t xml:space="preserve"> por mes</w:t>
      </w:r>
      <w:r w:rsidRPr="00B9471A">
        <w:rPr>
          <w:rFonts w:ascii="Arial" w:hAnsi="Arial" w:cs="Arial"/>
          <w:sz w:val="22"/>
          <w:szCs w:val="22"/>
        </w:rPr>
        <w:t>, a partir de la fecha de  presentación de las mismas.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29" w:name="_Toc268597469"/>
      <w:bookmarkStart w:id="30" w:name="_Toc130955316"/>
      <w:bookmarkStart w:id="31" w:name="_Toc130955257"/>
      <w:r w:rsidRPr="00B9471A">
        <w:rPr>
          <w:rFonts w:ascii="Arial" w:hAnsi="Arial" w:cs="Arial"/>
          <w:sz w:val="22"/>
          <w:szCs w:val="22"/>
        </w:rPr>
        <w:t>CONSULTAS DE LOS POSIBLES PROPONENTES</w:t>
      </w:r>
      <w:bookmarkEnd w:id="29"/>
      <w:bookmarkEnd w:id="30"/>
      <w:bookmarkEnd w:id="31"/>
    </w:p>
    <w:p w:rsidR="001F5834" w:rsidRPr="00B9471A" w:rsidRDefault="00FF6C24" w:rsidP="001F5834">
      <w:pPr>
        <w:contextualSpacing/>
        <w:outlineLvl w:val="2"/>
        <w:rPr>
          <w:rFonts w:ascii="Arial" w:hAnsi="Arial" w:cs="Arial"/>
          <w:sz w:val="22"/>
          <w:szCs w:val="22"/>
        </w:rPr>
      </w:pPr>
      <w:r w:rsidRPr="00B9471A">
        <w:rPr>
          <w:rFonts w:ascii="Arial" w:hAnsi="Arial" w:cs="Arial"/>
          <w:sz w:val="22"/>
          <w:szCs w:val="22"/>
        </w:rPr>
        <w:t xml:space="preserve">Las/los </w:t>
      </w:r>
      <w:r w:rsidR="001F5834" w:rsidRPr="00B9471A">
        <w:rPr>
          <w:rFonts w:ascii="Arial" w:hAnsi="Arial" w:cs="Arial"/>
          <w:sz w:val="22"/>
          <w:szCs w:val="22"/>
        </w:rPr>
        <w:t xml:space="preserve">proponentes que deseen efectuar consultas funcionales y/o técnicas, deben hacer llegar </w:t>
      </w:r>
      <w:r w:rsidR="001F5834" w:rsidRPr="001B0388">
        <w:rPr>
          <w:rFonts w:ascii="Arial" w:hAnsi="Arial" w:cs="Arial"/>
          <w:sz w:val="22"/>
          <w:szCs w:val="22"/>
        </w:rPr>
        <w:t xml:space="preserve">sus consultas al email </w:t>
      </w:r>
      <w:hyperlink r:id="rId13" w:history="1">
        <w:r w:rsidR="00072648" w:rsidRPr="001B0388">
          <w:rPr>
            <w:rStyle w:val="Hipervnculo"/>
            <w:rFonts w:ascii="Arial" w:hAnsi="Arial" w:cs="Arial"/>
            <w:sz w:val="22"/>
            <w:szCs w:val="22"/>
          </w:rPr>
          <w:t>Moises_Hurtado@wvi.org</w:t>
        </w:r>
      </w:hyperlink>
      <w:r w:rsidR="001F5834" w:rsidRPr="00B9471A">
        <w:rPr>
          <w:rFonts w:ascii="Arial" w:hAnsi="Arial" w:cs="Arial"/>
          <w:sz w:val="22"/>
          <w:szCs w:val="22"/>
        </w:rPr>
        <w:t xml:space="preserve"> o </w:t>
      </w:r>
      <w:hyperlink r:id="rId14" w:history="1">
        <w:r w:rsidR="001F5834" w:rsidRPr="00B9471A">
          <w:rPr>
            <w:rStyle w:val="Hipervnculo"/>
            <w:rFonts w:ascii="Arial" w:hAnsi="Arial" w:cs="Arial"/>
            <w:sz w:val="22"/>
            <w:szCs w:val="22"/>
          </w:rPr>
          <w:t>adquisiciones@visionmundial.org.bo</w:t>
        </w:r>
      </w:hyperlink>
      <w:r w:rsidR="001F5834" w:rsidRPr="00B9471A">
        <w:rPr>
          <w:rFonts w:ascii="Arial" w:hAnsi="Arial" w:cs="Arial"/>
          <w:sz w:val="22"/>
          <w:szCs w:val="22"/>
        </w:rPr>
        <w:t>, hasta 48 horas antes de la presentación de propuestas, las cuales serán respondidas como máximo hasta 24 horas antes de la fecha de presentación de las propuestas.</w:t>
      </w:r>
    </w:p>
    <w:p w:rsidR="001F5834" w:rsidRPr="00B9471A" w:rsidRDefault="001F5834" w:rsidP="001F5834">
      <w:pPr>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32" w:name="_Toc268597470"/>
      <w:r w:rsidRPr="00B9471A">
        <w:rPr>
          <w:rFonts w:ascii="Arial" w:hAnsi="Arial" w:cs="Arial"/>
          <w:sz w:val="22"/>
          <w:szCs w:val="22"/>
        </w:rPr>
        <w:t>PRESENTACIÓN Y RECEPCIÓN DE PROPUESTAS</w:t>
      </w:r>
      <w:bookmarkEnd w:id="32"/>
    </w:p>
    <w:p w:rsidR="001F5834" w:rsidRPr="00B9471A" w:rsidRDefault="001F5834" w:rsidP="001F5834">
      <w:pPr>
        <w:contextualSpacing/>
        <w:outlineLvl w:val="2"/>
        <w:rPr>
          <w:rFonts w:ascii="Arial" w:hAnsi="Arial" w:cs="Arial"/>
          <w:b/>
          <w:sz w:val="22"/>
          <w:szCs w:val="22"/>
        </w:rPr>
      </w:pPr>
      <w:r w:rsidRPr="00B9471A">
        <w:rPr>
          <w:rFonts w:ascii="Arial" w:hAnsi="Arial" w:cs="Arial"/>
          <w:sz w:val="22"/>
          <w:szCs w:val="22"/>
        </w:rPr>
        <w:t>Las propuestas deberán presentarse sólo en las oficinas de  VISION MUNDIAL BOLIVIA (Av. Hernando Siles Nro. 6023 esq. Calle 15 de Obrajes), hasta el día</w:t>
      </w:r>
      <w:r w:rsidRPr="00B9471A">
        <w:rPr>
          <w:rFonts w:ascii="Arial" w:hAnsi="Arial" w:cs="Arial"/>
          <w:b/>
          <w:sz w:val="22"/>
          <w:szCs w:val="22"/>
        </w:rPr>
        <w:t>:</w:t>
      </w:r>
    </w:p>
    <w:p w:rsidR="001F5834" w:rsidRPr="00B9471A" w:rsidRDefault="001F5834" w:rsidP="001F5834">
      <w:pPr>
        <w:contextualSpacing/>
        <w:outlineLvl w:val="2"/>
        <w:rPr>
          <w:rFonts w:ascii="Arial" w:hAnsi="Arial" w:cs="Arial"/>
          <w:b/>
          <w:sz w:val="22"/>
          <w:szCs w:val="22"/>
        </w:rPr>
      </w:pP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4535"/>
      </w:tblGrid>
      <w:tr w:rsidR="001F5834" w:rsidRPr="00B9471A" w:rsidTr="005E29BC">
        <w:trPr>
          <w:trHeight w:val="340"/>
          <w:jc w:val="center"/>
        </w:trPr>
        <w:tc>
          <w:tcPr>
            <w:tcW w:w="4535" w:type="dxa"/>
            <w:tcBorders>
              <w:top w:val="double" w:sz="4" w:space="0" w:color="004990"/>
              <w:left w:val="double" w:sz="4" w:space="0" w:color="004990"/>
              <w:bottom w:val="double" w:sz="4" w:space="0" w:color="004990"/>
              <w:right w:val="double" w:sz="4" w:space="0" w:color="004990"/>
            </w:tcBorders>
            <w:vAlign w:val="center"/>
            <w:hideMark/>
          </w:tcPr>
          <w:p w:rsidR="001F5834" w:rsidRPr="00B9471A" w:rsidRDefault="00776E80" w:rsidP="00776E80">
            <w:pPr>
              <w:contextualSpacing/>
              <w:jc w:val="center"/>
              <w:outlineLvl w:val="2"/>
              <w:rPr>
                <w:rFonts w:ascii="Arial" w:hAnsi="Arial" w:cs="Arial"/>
                <w:b/>
                <w:sz w:val="22"/>
                <w:szCs w:val="22"/>
              </w:rPr>
            </w:pPr>
            <w:bookmarkStart w:id="33" w:name="OLE_LINK1"/>
            <w:r w:rsidRPr="00B9471A">
              <w:rPr>
                <w:rFonts w:ascii="Arial" w:hAnsi="Arial" w:cs="Arial"/>
                <w:b/>
                <w:sz w:val="22"/>
                <w:szCs w:val="22"/>
              </w:rPr>
              <w:t>30</w:t>
            </w:r>
            <w:r w:rsidR="001F5834" w:rsidRPr="00B9471A">
              <w:rPr>
                <w:rFonts w:ascii="Arial" w:hAnsi="Arial" w:cs="Arial"/>
                <w:b/>
                <w:sz w:val="22"/>
                <w:szCs w:val="22"/>
              </w:rPr>
              <w:t xml:space="preserve"> de </w:t>
            </w:r>
            <w:r w:rsidRPr="00B9471A">
              <w:rPr>
                <w:rFonts w:ascii="Arial" w:hAnsi="Arial" w:cs="Arial"/>
                <w:b/>
                <w:sz w:val="22"/>
                <w:szCs w:val="22"/>
              </w:rPr>
              <w:t>Octubre</w:t>
            </w:r>
            <w:r w:rsidR="001F5834" w:rsidRPr="00B9471A">
              <w:rPr>
                <w:rFonts w:ascii="Arial" w:hAnsi="Arial" w:cs="Arial"/>
                <w:b/>
                <w:sz w:val="22"/>
                <w:szCs w:val="22"/>
              </w:rPr>
              <w:t xml:space="preserve"> de 2017 a horas 1</w:t>
            </w:r>
            <w:r w:rsidRPr="00B9471A">
              <w:rPr>
                <w:rFonts w:ascii="Arial" w:hAnsi="Arial" w:cs="Arial"/>
                <w:b/>
                <w:sz w:val="22"/>
                <w:szCs w:val="22"/>
              </w:rPr>
              <w:t>7</w:t>
            </w:r>
            <w:r w:rsidR="001F5834" w:rsidRPr="00B9471A">
              <w:rPr>
                <w:rFonts w:ascii="Arial" w:hAnsi="Arial" w:cs="Arial"/>
                <w:b/>
                <w:sz w:val="22"/>
                <w:szCs w:val="22"/>
              </w:rPr>
              <w:t>:</w:t>
            </w:r>
            <w:bookmarkEnd w:id="33"/>
            <w:r w:rsidR="001F5834" w:rsidRPr="00B9471A">
              <w:rPr>
                <w:rFonts w:ascii="Arial" w:hAnsi="Arial" w:cs="Arial"/>
                <w:b/>
                <w:sz w:val="22"/>
                <w:szCs w:val="22"/>
              </w:rPr>
              <w:t>00</w:t>
            </w:r>
            <w:r w:rsidR="00E83326" w:rsidRPr="00B9471A">
              <w:rPr>
                <w:rFonts w:ascii="Arial" w:hAnsi="Arial" w:cs="Arial"/>
                <w:b/>
                <w:sz w:val="22"/>
                <w:szCs w:val="22"/>
              </w:rPr>
              <w:t xml:space="preserve"> pm</w:t>
            </w:r>
          </w:p>
        </w:tc>
      </w:tr>
    </w:tbl>
    <w:p w:rsidR="00776E80" w:rsidRPr="00B9471A" w:rsidRDefault="00776E80" w:rsidP="001F5834">
      <w:pPr>
        <w:contextualSpacing/>
        <w:outlineLvl w:val="2"/>
        <w:rPr>
          <w:rFonts w:ascii="Arial" w:hAnsi="Arial" w:cs="Arial"/>
          <w:sz w:val="22"/>
          <w:szCs w:val="22"/>
        </w:rPr>
      </w:pP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No serán aceptadas ni consideradas las propuestas recibidas en oficinas postales o cualquier otro lugar, aunque fueran dependencias de VISION MUNDIAL BOLIVIA diferente al domicilio señalado en el párrafo precedente y tampoco serán consideradas las ofertas entregadas pasados el día y hora límite señalado por VISION MUNDIAL BOLIVIA.</w:t>
      </w: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 xml:space="preserve">Será responsabilidad del proponente la presentación de las propuestas en el lugar, fecha y hora señaladas en el presente Documento. </w:t>
      </w: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Las ofertas de los proponentes deberán  estructurarse de acuerdo a las  siguientes instrucciones:</w:t>
      </w:r>
    </w:p>
    <w:p w:rsidR="001F5834" w:rsidRPr="00B9471A" w:rsidRDefault="00776E80" w:rsidP="001B0388">
      <w:pPr>
        <w:ind w:left="1418"/>
        <w:contextualSpacing/>
        <w:outlineLvl w:val="2"/>
        <w:rPr>
          <w:rFonts w:ascii="Arial" w:hAnsi="Arial" w:cs="Arial"/>
          <w:b/>
          <w:sz w:val="22"/>
          <w:szCs w:val="22"/>
        </w:rPr>
      </w:pPr>
      <w:r w:rsidRPr="00B9471A">
        <w:rPr>
          <w:rFonts w:ascii="Arial" w:hAnsi="Arial" w:cs="Arial"/>
          <w:b/>
          <w:sz w:val="22"/>
          <w:szCs w:val="22"/>
        </w:rPr>
        <w:t>SOBRE “A</w:t>
      </w:r>
      <w:r w:rsidR="001F5834" w:rsidRPr="00B9471A">
        <w:rPr>
          <w:rFonts w:ascii="Arial" w:hAnsi="Arial" w:cs="Arial"/>
          <w:b/>
          <w:sz w:val="22"/>
          <w:szCs w:val="22"/>
        </w:rPr>
        <w:t>” – DOCUMENTOS ADMINISTRATIVOS</w:t>
      </w:r>
      <w:r w:rsidRPr="00B9471A">
        <w:rPr>
          <w:rFonts w:ascii="Arial" w:hAnsi="Arial" w:cs="Arial"/>
          <w:b/>
          <w:sz w:val="22"/>
          <w:szCs w:val="22"/>
        </w:rPr>
        <w:t xml:space="preserve"> Y PROPUESTA TÉCNICA</w:t>
      </w:r>
    </w:p>
    <w:p w:rsidR="001F5834" w:rsidRPr="00B9471A" w:rsidRDefault="00776E80" w:rsidP="001B0388">
      <w:pPr>
        <w:ind w:left="698" w:firstLine="720"/>
        <w:contextualSpacing/>
        <w:outlineLvl w:val="2"/>
        <w:rPr>
          <w:rFonts w:ascii="Arial" w:hAnsi="Arial" w:cs="Arial"/>
          <w:b/>
          <w:sz w:val="22"/>
          <w:szCs w:val="22"/>
        </w:rPr>
      </w:pPr>
      <w:r w:rsidRPr="00B9471A">
        <w:rPr>
          <w:rFonts w:ascii="Arial" w:hAnsi="Arial" w:cs="Arial"/>
          <w:b/>
          <w:sz w:val="22"/>
          <w:szCs w:val="22"/>
        </w:rPr>
        <w:t>SOBRE “B</w:t>
      </w:r>
      <w:r w:rsidR="001F5834" w:rsidRPr="00B9471A">
        <w:rPr>
          <w:rFonts w:ascii="Arial" w:hAnsi="Arial" w:cs="Arial"/>
          <w:b/>
          <w:sz w:val="22"/>
          <w:szCs w:val="22"/>
        </w:rPr>
        <w:t xml:space="preserve">” – </w:t>
      </w:r>
      <w:r w:rsidRPr="00B9471A">
        <w:rPr>
          <w:rFonts w:ascii="Arial" w:hAnsi="Arial" w:cs="Arial"/>
          <w:b/>
          <w:sz w:val="22"/>
          <w:szCs w:val="22"/>
        </w:rPr>
        <w:t>PROPUESTA</w:t>
      </w:r>
      <w:r w:rsidR="001F5834" w:rsidRPr="00B9471A">
        <w:rPr>
          <w:rFonts w:ascii="Arial" w:hAnsi="Arial" w:cs="Arial"/>
          <w:b/>
          <w:sz w:val="22"/>
          <w:szCs w:val="22"/>
        </w:rPr>
        <w:t xml:space="preserve"> ECONÓMICA</w:t>
      </w:r>
    </w:p>
    <w:p w:rsidR="001F5834" w:rsidRPr="00B9471A" w:rsidRDefault="001F5834" w:rsidP="001F5834">
      <w:pPr>
        <w:pStyle w:val="Normale1"/>
        <w:widowControl/>
        <w:tabs>
          <w:tab w:val="left" w:pos="1080"/>
        </w:tabs>
        <w:contextualSpacing/>
        <w:jc w:val="both"/>
        <w:outlineLvl w:val="2"/>
        <w:rPr>
          <w:rFonts w:ascii="Arial" w:hAnsi="Arial" w:cs="Arial"/>
          <w:sz w:val="22"/>
          <w:szCs w:val="22"/>
          <w:lang w:val="es-ES"/>
        </w:rPr>
      </w:pPr>
    </w:p>
    <w:p w:rsidR="001F5834" w:rsidRPr="00B9471A" w:rsidRDefault="001F5834" w:rsidP="001F5834">
      <w:pPr>
        <w:pStyle w:val="Normale1"/>
        <w:widowControl/>
        <w:tabs>
          <w:tab w:val="left" w:pos="1080"/>
        </w:tabs>
        <w:contextualSpacing/>
        <w:jc w:val="both"/>
        <w:outlineLvl w:val="2"/>
        <w:rPr>
          <w:rFonts w:ascii="Arial" w:hAnsi="Arial" w:cs="Arial"/>
          <w:sz w:val="22"/>
          <w:szCs w:val="22"/>
          <w:lang w:val="es-ES"/>
        </w:rPr>
      </w:pPr>
      <w:r w:rsidRPr="00B9471A">
        <w:rPr>
          <w:rFonts w:ascii="Arial" w:hAnsi="Arial" w:cs="Arial"/>
          <w:sz w:val="22"/>
          <w:szCs w:val="22"/>
          <w:lang w:val="es-ES"/>
        </w:rPr>
        <w:t>Cada parte será presentada en un sobre o paquete cerrado, de manera separada, los cuales serán presentados con la siguiente inscripción:</w:t>
      </w:r>
    </w:p>
    <w:p w:rsidR="001F5834" w:rsidRPr="00B9471A" w:rsidRDefault="001F5834" w:rsidP="001F5834">
      <w:pPr>
        <w:pStyle w:val="Normale1"/>
        <w:widowControl/>
        <w:tabs>
          <w:tab w:val="left" w:pos="1080"/>
        </w:tabs>
        <w:contextualSpacing/>
        <w:jc w:val="both"/>
        <w:outlineLvl w:val="2"/>
        <w:rPr>
          <w:rFonts w:ascii="Arial" w:hAnsi="Arial" w:cs="Arial"/>
          <w:sz w:val="22"/>
          <w:szCs w:val="22"/>
          <w:lang w:val="es-ES"/>
        </w:rPr>
      </w:pPr>
    </w:p>
    <w:tbl>
      <w:tblPr>
        <w:tblW w:w="0" w:type="auto"/>
        <w:tblBorders>
          <w:top w:val="single" w:sz="4" w:space="0" w:color="004990"/>
          <w:left w:val="single" w:sz="4" w:space="0" w:color="004990"/>
          <w:bottom w:val="single" w:sz="4" w:space="0" w:color="004990"/>
          <w:right w:val="single" w:sz="4" w:space="0" w:color="004990"/>
          <w:insideH w:val="single" w:sz="4" w:space="0" w:color="004990"/>
          <w:insideV w:val="single" w:sz="4" w:space="0" w:color="004990"/>
        </w:tblBorders>
        <w:tblLook w:val="04A0" w:firstRow="1" w:lastRow="0" w:firstColumn="1" w:lastColumn="0" w:noHBand="0" w:noVBand="1"/>
      </w:tblPr>
      <w:tblGrid>
        <w:gridCol w:w="9546"/>
      </w:tblGrid>
      <w:tr w:rsidR="001F5834" w:rsidRPr="00B9471A" w:rsidTr="005E29BC">
        <w:tc>
          <w:tcPr>
            <w:tcW w:w="9546" w:type="dxa"/>
            <w:tcBorders>
              <w:top w:val="single" w:sz="4" w:space="0" w:color="004990"/>
              <w:left w:val="single" w:sz="4" w:space="0" w:color="004990"/>
              <w:bottom w:val="single" w:sz="4" w:space="0" w:color="004990"/>
              <w:right w:val="single" w:sz="4" w:space="0" w:color="004990"/>
            </w:tcBorders>
            <w:hideMark/>
          </w:tcPr>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lastRenderedPageBreak/>
              <w:t>VISION MUNDIAL BOLIVIA</w:t>
            </w:r>
          </w:p>
          <w:p w:rsidR="001F5834" w:rsidRPr="00B9471A" w:rsidRDefault="00B87E39" w:rsidP="005E29BC">
            <w:pPr>
              <w:contextualSpacing/>
              <w:jc w:val="center"/>
              <w:rPr>
                <w:rFonts w:ascii="Arial" w:hAnsi="Arial" w:cs="Arial"/>
                <w:sz w:val="22"/>
                <w:szCs w:val="22"/>
              </w:rPr>
            </w:pPr>
            <w:r>
              <w:rPr>
                <w:rFonts w:ascii="Arial" w:hAnsi="Arial" w:cs="Arial"/>
                <w:sz w:val="22"/>
                <w:szCs w:val="22"/>
              </w:rPr>
              <w:t>INVITACIÓN PÚBLICA N° 002</w:t>
            </w:r>
            <w:r w:rsidR="00776E80" w:rsidRPr="00B9471A">
              <w:rPr>
                <w:rFonts w:ascii="Arial" w:hAnsi="Arial" w:cs="Arial"/>
                <w:sz w:val="22"/>
                <w:szCs w:val="22"/>
              </w:rPr>
              <w:t>/AF18</w:t>
            </w:r>
          </w:p>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 xml:space="preserve"> “Nombre del Proceso”</w:t>
            </w:r>
          </w:p>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SOBRE XX</w:t>
            </w:r>
          </w:p>
          <w:p w:rsidR="001F5834" w:rsidRPr="00B9471A" w:rsidRDefault="001F5834" w:rsidP="005E29BC">
            <w:pPr>
              <w:contextualSpacing/>
              <w:jc w:val="center"/>
              <w:rPr>
                <w:rFonts w:ascii="Arial" w:hAnsi="Arial" w:cs="Arial"/>
                <w:sz w:val="22"/>
                <w:szCs w:val="22"/>
              </w:rPr>
            </w:pPr>
            <w:r w:rsidRPr="00B9471A">
              <w:rPr>
                <w:rFonts w:ascii="Arial" w:hAnsi="Arial" w:cs="Arial"/>
                <w:sz w:val="22"/>
                <w:szCs w:val="22"/>
              </w:rPr>
              <w:t xml:space="preserve">RAZÓN SOCIAL DEL OFERENTE – TELEFONO </w:t>
            </w:r>
            <w:r w:rsidR="00282B87">
              <w:rPr>
                <w:rFonts w:ascii="Arial" w:hAnsi="Arial" w:cs="Arial"/>
                <w:sz w:val="22"/>
                <w:szCs w:val="22"/>
              </w:rPr>
              <w:t xml:space="preserve">- </w:t>
            </w:r>
            <w:r w:rsidRPr="00B9471A">
              <w:rPr>
                <w:rFonts w:ascii="Arial" w:hAnsi="Arial" w:cs="Arial"/>
                <w:sz w:val="22"/>
                <w:szCs w:val="22"/>
              </w:rPr>
              <w:t>FAX – Email</w:t>
            </w:r>
          </w:p>
        </w:tc>
      </w:tr>
    </w:tbl>
    <w:p w:rsidR="001F5834" w:rsidRPr="00B9471A" w:rsidRDefault="001F5834" w:rsidP="001F5834">
      <w:pPr>
        <w:contextualSpacing/>
        <w:jc w:val="center"/>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34" w:name="_Toc268597472"/>
      <w:r w:rsidRPr="00B9471A">
        <w:rPr>
          <w:rFonts w:ascii="Arial" w:hAnsi="Arial" w:cs="Arial"/>
          <w:sz w:val="22"/>
          <w:szCs w:val="22"/>
        </w:rPr>
        <w:t xml:space="preserve">CONTENIDO SOBRE “A” </w:t>
      </w:r>
      <w:bookmarkEnd w:id="34"/>
    </w:p>
    <w:p w:rsidR="00776E80" w:rsidRPr="00B9471A" w:rsidRDefault="00776E80" w:rsidP="00776E80">
      <w:pPr>
        <w:rPr>
          <w:rFonts w:ascii="Arial" w:hAnsi="Arial" w:cs="Arial"/>
          <w:b/>
          <w:color w:val="44546A" w:themeColor="text2"/>
          <w:sz w:val="22"/>
          <w:szCs w:val="22"/>
        </w:rPr>
      </w:pPr>
      <w:r w:rsidRPr="00B9471A">
        <w:rPr>
          <w:rFonts w:ascii="Arial" w:hAnsi="Arial" w:cs="Arial"/>
          <w:b/>
          <w:color w:val="44546A" w:themeColor="text2"/>
          <w:sz w:val="22"/>
          <w:szCs w:val="22"/>
        </w:rPr>
        <w:t>2.6.1 DOCUMENTOS ADMINISTRATIVOS</w:t>
      </w:r>
    </w:p>
    <w:p w:rsidR="001F5834" w:rsidRPr="00B9471A" w:rsidRDefault="001F5834" w:rsidP="001F5834">
      <w:pPr>
        <w:contextualSpacing/>
        <w:rPr>
          <w:rFonts w:ascii="Arial" w:hAnsi="Arial" w:cs="Arial"/>
          <w:sz w:val="22"/>
          <w:szCs w:val="22"/>
        </w:rPr>
      </w:pPr>
      <w:bookmarkStart w:id="35" w:name="_Toc130955263"/>
      <w:bookmarkStart w:id="36" w:name="_Toc130955322"/>
      <w:r w:rsidRPr="00B9471A">
        <w:rPr>
          <w:rFonts w:ascii="Arial" w:hAnsi="Arial" w:cs="Arial"/>
          <w:sz w:val="22"/>
          <w:szCs w:val="22"/>
        </w:rPr>
        <w:t xml:space="preserve">El sobre “A” tendrá la inscripción </w:t>
      </w:r>
      <w:r w:rsidRPr="00B9471A">
        <w:rPr>
          <w:rFonts w:ascii="Arial" w:hAnsi="Arial" w:cs="Arial"/>
          <w:b/>
          <w:bCs/>
          <w:sz w:val="22"/>
          <w:szCs w:val="22"/>
        </w:rPr>
        <w:t>DOCUMENTOS ADMINISTRATIVOS</w:t>
      </w:r>
      <w:r w:rsidR="00776E80" w:rsidRPr="00B9471A">
        <w:rPr>
          <w:rFonts w:ascii="Arial" w:hAnsi="Arial" w:cs="Arial"/>
          <w:b/>
          <w:bCs/>
          <w:sz w:val="22"/>
          <w:szCs w:val="22"/>
        </w:rPr>
        <w:t xml:space="preserve"> Y PROPUESTA TÉCNICA,</w:t>
      </w:r>
      <w:r w:rsidRPr="00B9471A">
        <w:rPr>
          <w:rFonts w:ascii="Arial" w:hAnsi="Arial" w:cs="Arial"/>
          <w:sz w:val="22"/>
          <w:szCs w:val="22"/>
        </w:rPr>
        <w:t xml:space="preserve"> deberá contener la documentación de registro legal y vigente de acuerdo a requerimiento de VISION MUNDIAL BOLIVIA:</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Carta de Presentación firmada por el Representante Legal del proponente u oferente (Formulario 1).</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Formulario de Identificación del Proponente (Formulario Nº 2)</w:t>
      </w:r>
    </w:p>
    <w:p w:rsidR="002C7238" w:rsidRPr="00B9471A" w:rsidRDefault="001F5834" w:rsidP="00BA784B">
      <w:pPr>
        <w:numPr>
          <w:ilvl w:val="0"/>
          <w:numId w:val="4"/>
        </w:numPr>
        <w:rPr>
          <w:rFonts w:ascii="Arial" w:hAnsi="Arial" w:cs="Arial"/>
          <w:sz w:val="22"/>
          <w:szCs w:val="22"/>
        </w:rPr>
      </w:pPr>
      <w:r w:rsidRPr="00B9471A">
        <w:rPr>
          <w:rFonts w:ascii="Arial" w:hAnsi="Arial" w:cs="Arial"/>
          <w:sz w:val="22"/>
          <w:szCs w:val="22"/>
        </w:rPr>
        <w:t xml:space="preserve">Fotocopia simple del Testimonio de Constitución debidamente inscrito </w:t>
      </w:r>
      <w:r w:rsidR="00E83326" w:rsidRPr="00B9471A">
        <w:rPr>
          <w:rFonts w:ascii="Arial" w:hAnsi="Arial" w:cs="Arial"/>
          <w:sz w:val="22"/>
          <w:szCs w:val="22"/>
        </w:rPr>
        <w:t xml:space="preserve">en FUNDEMPRESA </w:t>
      </w:r>
      <w:r w:rsidRPr="00B9471A">
        <w:rPr>
          <w:rFonts w:ascii="Arial" w:hAnsi="Arial" w:cs="Arial"/>
          <w:sz w:val="22"/>
          <w:szCs w:val="22"/>
        </w:rPr>
        <w:t>(empresas unipersonales</w:t>
      </w:r>
      <w:r w:rsidR="00501A97" w:rsidRPr="00B9471A">
        <w:rPr>
          <w:rFonts w:ascii="Arial" w:hAnsi="Arial" w:cs="Arial"/>
          <w:sz w:val="22"/>
          <w:szCs w:val="22"/>
        </w:rPr>
        <w:t xml:space="preserve"> o consultores</w:t>
      </w:r>
      <w:r w:rsidRPr="00B9471A">
        <w:rPr>
          <w:rFonts w:ascii="Arial" w:hAnsi="Arial" w:cs="Arial"/>
          <w:sz w:val="22"/>
          <w:szCs w:val="22"/>
        </w:rPr>
        <w:t xml:space="preserve"> no requieren </w:t>
      </w:r>
      <w:r w:rsidR="002C7238" w:rsidRPr="00B9471A">
        <w:rPr>
          <w:rFonts w:ascii="Arial" w:hAnsi="Arial" w:cs="Arial"/>
          <w:sz w:val="22"/>
          <w:szCs w:val="22"/>
        </w:rPr>
        <w:t>presentar esta documentación).</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Fotocopia simple del Poder del Representante Legal debidamente inscrito en FUNDEMPRESA y que contenga facultades otorgadas al apoderado para participar en procesos de licitación, presentar propuestas y en su caso suscribir contratos para la provisión. (Este requisito no aplica a empresas unipersonales</w:t>
      </w:r>
      <w:r w:rsidR="00501A97" w:rsidRPr="00B9471A">
        <w:rPr>
          <w:rFonts w:ascii="Arial" w:hAnsi="Arial" w:cs="Arial"/>
          <w:sz w:val="22"/>
          <w:szCs w:val="22"/>
        </w:rPr>
        <w:t xml:space="preserve"> ni consultores</w:t>
      </w:r>
      <w:r w:rsidRPr="00B9471A">
        <w:rPr>
          <w:rFonts w:ascii="Arial" w:hAnsi="Arial" w:cs="Arial"/>
          <w:sz w:val="22"/>
          <w:szCs w:val="22"/>
        </w:rPr>
        <w:t>).</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Fotocopia simple de la Matrícula de Comercio ante FUNDEMPRESA debidamente actualizada y vigente a su presentación (Matrícula de Registro de Empresa en Bolivia, si se trata de empresa constituida como Sociedad en cualquiera de las modalidades).</w:t>
      </w:r>
    </w:p>
    <w:p w:rsidR="001F5834" w:rsidRPr="00B9471A" w:rsidRDefault="001F5834" w:rsidP="00BA784B">
      <w:pPr>
        <w:numPr>
          <w:ilvl w:val="0"/>
          <w:numId w:val="4"/>
        </w:numPr>
        <w:rPr>
          <w:rFonts w:ascii="Arial" w:hAnsi="Arial" w:cs="Arial"/>
          <w:sz w:val="22"/>
          <w:szCs w:val="22"/>
        </w:rPr>
      </w:pPr>
      <w:r w:rsidRPr="00B9471A">
        <w:rPr>
          <w:rFonts w:ascii="Arial" w:hAnsi="Arial" w:cs="Arial"/>
          <w:sz w:val="22"/>
          <w:szCs w:val="22"/>
        </w:rPr>
        <w:t>Fotocopia simple del Número de Identificación Tributaria (N.I.T.) vigente.</w:t>
      </w:r>
    </w:p>
    <w:p w:rsidR="001F5834" w:rsidRDefault="001F5834" w:rsidP="00BA784B">
      <w:pPr>
        <w:numPr>
          <w:ilvl w:val="0"/>
          <w:numId w:val="4"/>
        </w:numPr>
        <w:rPr>
          <w:rFonts w:ascii="Arial" w:hAnsi="Arial" w:cs="Arial"/>
          <w:sz w:val="22"/>
          <w:szCs w:val="22"/>
        </w:rPr>
      </w:pPr>
      <w:r w:rsidRPr="00B9471A">
        <w:rPr>
          <w:rFonts w:ascii="Arial" w:hAnsi="Arial" w:cs="Arial"/>
          <w:sz w:val="22"/>
          <w:szCs w:val="22"/>
        </w:rPr>
        <w:t>Fotocopia simple de la Cédula de Identidad del Representante Legal vigente a la fecha de presentación de la propuesta.</w:t>
      </w:r>
    </w:p>
    <w:p w:rsidR="001F5834" w:rsidRPr="00B9471A" w:rsidRDefault="001F5834" w:rsidP="001F5834">
      <w:pPr>
        <w:pStyle w:val="ww-textoindependiente20"/>
        <w:spacing w:line="240" w:lineRule="auto"/>
        <w:contextualSpacing/>
        <w:rPr>
          <w:rFonts w:ascii="Arial" w:hAnsi="Arial" w:cs="Arial"/>
          <w:sz w:val="22"/>
          <w:szCs w:val="22"/>
          <w:lang w:val="es-ES"/>
        </w:rPr>
      </w:pPr>
    </w:p>
    <w:p w:rsidR="001F5834" w:rsidRPr="00B9471A" w:rsidRDefault="001F5834" w:rsidP="001F5834">
      <w:pPr>
        <w:autoSpaceDE w:val="0"/>
        <w:autoSpaceDN w:val="0"/>
        <w:contextualSpacing/>
        <w:rPr>
          <w:rFonts w:ascii="Arial" w:hAnsi="Arial" w:cs="Arial"/>
          <w:sz w:val="22"/>
          <w:szCs w:val="22"/>
          <w:lang w:eastAsia="es-BO"/>
        </w:rPr>
      </w:pPr>
      <w:r w:rsidRPr="00B9471A">
        <w:rPr>
          <w:rFonts w:ascii="Arial" w:hAnsi="Arial" w:cs="Arial"/>
          <w:sz w:val="22"/>
          <w:szCs w:val="22"/>
          <w:lang w:eastAsia="es-BO"/>
        </w:rPr>
        <w:t xml:space="preserve">Los requisitos arriba establecidos, son de cumplimiento obligatorio, pero pueden ser enmendados si es que son de carácter subsanable con un plazo de 72 horas desde su comunicación. </w:t>
      </w:r>
    </w:p>
    <w:p w:rsidR="001F5834" w:rsidRDefault="001F5834" w:rsidP="001F5834">
      <w:pPr>
        <w:autoSpaceDE w:val="0"/>
        <w:autoSpaceDN w:val="0"/>
        <w:contextualSpacing/>
        <w:rPr>
          <w:rFonts w:ascii="Arial" w:hAnsi="Arial" w:cs="Arial"/>
          <w:sz w:val="22"/>
          <w:szCs w:val="22"/>
          <w:lang w:eastAsia="es-BO"/>
        </w:rPr>
      </w:pPr>
      <w:r w:rsidRPr="00B9471A">
        <w:rPr>
          <w:rFonts w:ascii="Arial" w:hAnsi="Arial" w:cs="Arial"/>
          <w:sz w:val="22"/>
          <w:szCs w:val="22"/>
          <w:lang w:eastAsia="es-BO"/>
        </w:rPr>
        <w:t xml:space="preserve">Para ello se consideran las siguientes definiciones: </w:t>
      </w:r>
    </w:p>
    <w:p w:rsidR="00E30699" w:rsidRPr="00B9471A" w:rsidRDefault="00E30699" w:rsidP="001F5834">
      <w:pPr>
        <w:autoSpaceDE w:val="0"/>
        <w:autoSpaceDN w:val="0"/>
        <w:contextualSpacing/>
        <w:rPr>
          <w:rFonts w:ascii="Arial" w:hAnsi="Arial" w:cs="Arial"/>
          <w:sz w:val="22"/>
          <w:szCs w:val="22"/>
          <w:lang w:eastAsia="es-BO"/>
        </w:rPr>
      </w:pPr>
    </w:p>
    <w:p w:rsidR="001F5834" w:rsidRPr="00B9471A" w:rsidRDefault="001F5834" w:rsidP="00BA784B">
      <w:pPr>
        <w:numPr>
          <w:ilvl w:val="0"/>
          <w:numId w:val="5"/>
        </w:numPr>
        <w:rPr>
          <w:rFonts w:ascii="Arial" w:hAnsi="Arial" w:cs="Arial"/>
          <w:sz w:val="22"/>
          <w:szCs w:val="22"/>
        </w:rPr>
      </w:pPr>
      <w:r w:rsidRPr="00B9471A">
        <w:rPr>
          <w:rFonts w:ascii="Arial" w:hAnsi="Arial" w:cs="Arial"/>
          <w:b/>
          <w:bCs/>
          <w:sz w:val="22"/>
          <w:szCs w:val="22"/>
        </w:rPr>
        <w:t xml:space="preserve">Error subsanable </w:t>
      </w:r>
      <w:r w:rsidRPr="00B9471A">
        <w:rPr>
          <w:rFonts w:ascii="Arial" w:hAnsi="Arial" w:cs="Arial"/>
          <w:sz w:val="22"/>
          <w:szCs w:val="22"/>
        </w:rPr>
        <w:t xml:space="preserve">es el que incide sobre aspectos no sustanciales, sean accidentales, accesorios o de forma, sin afectar la legalidad ni la solvencia de las propuestas. Es susceptible de ser rectificado siempre y cuando no afecte los términos y condiciones de la propuesta, no conceda ventajas indebidas en detrimento de los otros proponentes y no se considere omisión de la presentación de documentos. La omisión no se limita a la falta de </w:t>
      </w:r>
      <w:r w:rsidRPr="00B9471A">
        <w:rPr>
          <w:rFonts w:ascii="Arial" w:hAnsi="Arial" w:cs="Arial"/>
          <w:sz w:val="22"/>
          <w:szCs w:val="22"/>
        </w:rPr>
        <w:lastRenderedPageBreak/>
        <w:t>presentación de documentos, refiriéndose también a que cualquier documento presentado no cumpla con las condiciones de validez requeridas</w:t>
      </w:r>
    </w:p>
    <w:p w:rsidR="001F5834" w:rsidRPr="00B9471A" w:rsidRDefault="001F5834" w:rsidP="00BA784B">
      <w:pPr>
        <w:numPr>
          <w:ilvl w:val="0"/>
          <w:numId w:val="5"/>
        </w:numPr>
        <w:rPr>
          <w:rFonts w:ascii="Arial" w:hAnsi="Arial" w:cs="Arial"/>
          <w:sz w:val="22"/>
          <w:szCs w:val="22"/>
        </w:rPr>
      </w:pPr>
      <w:r w:rsidRPr="00B9471A">
        <w:rPr>
          <w:rFonts w:ascii="Arial" w:hAnsi="Arial" w:cs="Arial"/>
          <w:b/>
          <w:sz w:val="22"/>
          <w:szCs w:val="22"/>
        </w:rPr>
        <w:t>E</w:t>
      </w:r>
      <w:r w:rsidRPr="00B9471A">
        <w:rPr>
          <w:rFonts w:ascii="Arial" w:hAnsi="Arial" w:cs="Arial"/>
          <w:b/>
          <w:bCs/>
          <w:sz w:val="22"/>
          <w:szCs w:val="22"/>
        </w:rPr>
        <w:t>rrores no subsanables</w:t>
      </w:r>
      <w:r w:rsidRPr="00B9471A">
        <w:rPr>
          <w:rFonts w:ascii="Arial" w:hAnsi="Arial" w:cs="Arial"/>
          <w:sz w:val="22"/>
          <w:szCs w:val="22"/>
        </w:rPr>
        <w:t xml:space="preserve">, siendo objeto de descalificación, los siguientes: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ausencia de la carta de presentación de la propuesta firmada por el Representante Legal del proponente u oferente.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falta de la propuesta técnica.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falta de la propuesta económica. </w:t>
      </w:r>
    </w:p>
    <w:p w:rsidR="001F5834" w:rsidRPr="00B9471A" w:rsidRDefault="001F5834" w:rsidP="00BA784B">
      <w:pPr>
        <w:numPr>
          <w:ilvl w:val="0"/>
          <w:numId w:val="6"/>
        </w:numPr>
        <w:rPr>
          <w:rFonts w:ascii="Arial" w:hAnsi="Arial" w:cs="Arial"/>
          <w:sz w:val="22"/>
          <w:szCs w:val="22"/>
          <w:lang w:eastAsia="es-BO"/>
        </w:rPr>
      </w:pPr>
      <w:r w:rsidRPr="00B9471A">
        <w:rPr>
          <w:rFonts w:ascii="Arial" w:hAnsi="Arial" w:cs="Arial"/>
          <w:sz w:val="22"/>
          <w:szCs w:val="22"/>
          <w:lang w:eastAsia="es-BO"/>
        </w:rPr>
        <w:t xml:space="preserve">La ausencia del Poder del Representante Legal del proponente (cuando corresponda). </w:t>
      </w:r>
    </w:p>
    <w:p w:rsidR="001F5834" w:rsidRPr="00B9471A" w:rsidRDefault="001F5834" w:rsidP="001F5834">
      <w:pPr>
        <w:pStyle w:val="ww-textoindependiente20"/>
        <w:spacing w:line="240" w:lineRule="auto"/>
        <w:contextualSpacing/>
        <w:rPr>
          <w:rFonts w:ascii="Arial" w:hAnsi="Arial" w:cs="Arial"/>
          <w:sz w:val="22"/>
          <w:szCs w:val="22"/>
          <w:lang w:val="es-ES"/>
        </w:rPr>
      </w:pPr>
    </w:p>
    <w:p w:rsidR="005C6B29" w:rsidRPr="00B9471A" w:rsidRDefault="005C6B29" w:rsidP="005C6B29">
      <w:pPr>
        <w:rPr>
          <w:rFonts w:ascii="Arial" w:hAnsi="Arial" w:cs="Arial"/>
          <w:b/>
          <w:color w:val="44546A" w:themeColor="text2"/>
          <w:sz w:val="22"/>
          <w:szCs w:val="22"/>
        </w:rPr>
      </w:pPr>
      <w:bookmarkStart w:id="37" w:name="_Toc268597473"/>
      <w:r w:rsidRPr="00B9471A">
        <w:rPr>
          <w:rFonts w:ascii="Arial" w:hAnsi="Arial" w:cs="Arial"/>
          <w:b/>
          <w:color w:val="44546A" w:themeColor="text2"/>
          <w:sz w:val="22"/>
          <w:szCs w:val="22"/>
        </w:rPr>
        <w:t>2.6.2 PROPUESTA TÉCNICA</w:t>
      </w:r>
    </w:p>
    <w:p w:rsidR="001F5834" w:rsidRDefault="005C6B29" w:rsidP="00656BA5">
      <w:pPr>
        <w:rPr>
          <w:rFonts w:ascii="Arial" w:hAnsi="Arial" w:cs="Arial"/>
          <w:sz w:val="22"/>
          <w:szCs w:val="22"/>
        </w:rPr>
      </w:pPr>
      <w:r w:rsidRPr="00B9471A">
        <w:rPr>
          <w:rFonts w:ascii="Arial" w:hAnsi="Arial" w:cs="Arial"/>
          <w:sz w:val="22"/>
          <w:szCs w:val="22"/>
        </w:rPr>
        <w:t>El Sobre “A</w:t>
      </w:r>
      <w:r w:rsidR="001F5834" w:rsidRPr="00B9471A">
        <w:rPr>
          <w:rFonts w:ascii="Arial" w:hAnsi="Arial" w:cs="Arial"/>
          <w:sz w:val="22"/>
          <w:szCs w:val="22"/>
        </w:rPr>
        <w:t xml:space="preserve">” </w:t>
      </w:r>
      <w:r w:rsidRPr="00B9471A">
        <w:rPr>
          <w:rFonts w:ascii="Arial" w:hAnsi="Arial" w:cs="Arial"/>
          <w:sz w:val="22"/>
          <w:szCs w:val="22"/>
        </w:rPr>
        <w:t xml:space="preserve">Deberá también contener la documentación de la </w:t>
      </w:r>
      <w:r w:rsidRPr="00B9471A">
        <w:rPr>
          <w:rFonts w:ascii="Arial" w:hAnsi="Arial" w:cs="Arial"/>
          <w:b/>
          <w:sz w:val="22"/>
          <w:szCs w:val="22"/>
        </w:rPr>
        <w:t>PROPUESTA</w:t>
      </w:r>
      <w:r w:rsidR="001F5834" w:rsidRPr="00B9471A">
        <w:rPr>
          <w:rFonts w:ascii="Arial" w:hAnsi="Arial" w:cs="Arial"/>
          <w:b/>
          <w:bCs/>
          <w:sz w:val="22"/>
          <w:szCs w:val="22"/>
        </w:rPr>
        <w:t xml:space="preserve"> TÉCNICA </w:t>
      </w:r>
      <w:r w:rsidR="001F5834" w:rsidRPr="00B9471A">
        <w:rPr>
          <w:rFonts w:ascii="Arial" w:hAnsi="Arial" w:cs="Arial"/>
          <w:sz w:val="22"/>
          <w:szCs w:val="22"/>
        </w:rPr>
        <w:t>del oferente, detallando estrictamente lo requerido en las Especificaciones Técnicas. No deberá contener precios totales, parciales o referenciales de ningún tipo.</w:t>
      </w:r>
    </w:p>
    <w:p w:rsidR="00E30699" w:rsidRDefault="00E30699" w:rsidP="00656BA5">
      <w:pPr>
        <w:rPr>
          <w:rFonts w:ascii="Arial" w:hAnsi="Arial" w:cs="Arial"/>
          <w:sz w:val="22"/>
          <w:szCs w:val="22"/>
        </w:rPr>
      </w:pPr>
    </w:p>
    <w:p w:rsidR="00E30699" w:rsidRDefault="00E30699" w:rsidP="00656BA5">
      <w:pPr>
        <w:rPr>
          <w:rFonts w:ascii="Arial" w:hAnsi="Arial" w:cs="Arial"/>
          <w:sz w:val="22"/>
          <w:szCs w:val="22"/>
        </w:rPr>
      </w:pPr>
      <w:r>
        <w:rPr>
          <w:rFonts w:ascii="Arial" w:hAnsi="Arial" w:cs="Arial"/>
          <w:sz w:val="22"/>
          <w:szCs w:val="22"/>
        </w:rPr>
        <w:t>Así también el proponente deberá adjuntar en fotocopia simple</w:t>
      </w:r>
      <w:r w:rsidR="00A73A8C">
        <w:rPr>
          <w:rFonts w:ascii="Arial" w:hAnsi="Arial" w:cs="Arial"/>
          <w:sz w:val="22"/>
          <w:szCs w:val="22"/>
        </w:rPr>
        <w:t xml:space="preserve"> la documentación de respaldo que acredite la experiencia de firma y del personal que propone la firma para la realización del trabajo.</w:t>
      </w:r>
    </w:p>
    <w:p w:rsidR="00E30699" w:rsidRDefault="00A73A8C" w:rsidP="00656BA5">
      <w:pPr>
        <w:rPr>
          <w:rFonts w:ascii="Arial" w:hAnsi="Arial" w:cs="Arial"/>
          <w:sz w:val="22"/>
          <w:szCs w:val="22"/>
        </w:rPr>
      </w:pPr>
      <w:r>
        <w:rPr>
          <w:rFonts w:ascii="Arial" w:hAnsi="Arial" w:cs="Arial"/>
          <w:sz w:val="22"/>
          <w:szCs w:val="22"/>
        </w:rPr>
        <w:t>Debiendo ser estos:</w:t>
      </w:r>
    </w:p>
    <w:p w:rsidR="00A73A8C" w:rsidRDefault="00A73A8C" w:rsidP="00A73A8C">
      <w:pPr>
        <w:pStyle w:val="Prrafodelista"/>
        <w:numPr>
          <w:ilvl w:val="0"/>
          <w:numId w:val="40"/>
        </w:numPr>
        <w:rPr>
          <w:rFonts w:ascii="Arial" w:hAnsi="Arial" w:cs="Arial"/>
        </w:rPr>
      </w:pPr>
      <w:r>
        <w:rPr>
          <w:rFonts w:ascii="Arial" w:hAnsi="Arial" w:cs="Arial"/>
        </w:rPr>
        <w:t xml:space="preserve">Acreditaciones </w:t>
      </w:r>
      <w:r w:rsidR="0075442F">
        <w:rPr>
          <w:rFonts w:ascii="Arial" w:hAnsi="Arial" w:cs="Arial"/>
        </w:rPr>
        <w:t xml:space="preserve">y/o  certificaciones nacionales e </w:t>
      </w:r>
      <w:r>
        <w:rPr>
          <w:rFonts w:ascii="Arial" w:hAnsi="Arial" w:cs="Arial"/>
        </w:rPr>
        <w:t>internacionales</w:t>
      </w:r>
    </w:p>
    <w:p w:rsidR="0075442F" w:rsidRPr="00A73A8C" w:rsidRDefault="0075442F" w:rsidP="00A73A8C">
      <w:pPr>
        <w:pStyle w:val="Prrafodelista"/>
        <w:numPr>
          <w:ilvl w:val="0"/>
          <w:numId w:val="40"/>
        </w:numPr>
        <w:rPr>
          <w:rFonts w:ascii="Arial" w:hAnsi="Arial" w:cs="Arial"/>
        </w:rPr>
      </w:pPr>
      <w:r>
        <w:rPr>
          <w:rFonts w:ascii="Arial" w:hAnsi="Arial" w:cs="Arial"/>
        </w:rPr>
        <w:t>Lista de clientes con referencias personales para consultas</w:t>
      </w:r>
    </w:p>
    <w:p w:rsidR="00A73A8C" w:rsidRDefault="00A73A8C" w:rsidP="00A73A8C">
      <w:pPr>
        <w:pStyle w:val="Prrafodelista"/>
        <w:numPr>
          <w:ilvl w:val="0"/>
          <w:numId w:val="40"/>
        </w:numPr>
        <w:rPr>
          <w:rFonts w:ascii="Arial" w:hAnsi="Arial" w:cs="Arial"/>
        </w:rPr>
      </w:pPr>
      <w:proofErr w:type="spellStart"/>
      <w:r>
        <w:rPr>
          <w:rFonts w:ascii="Arial" w:hAnsi="Arial" w:cs="Arial"/>
        </w:rPr>
        <w:t>Curriculum</w:t>
      </w:r>
      <w:proofErr w:type="spellEnd"/>
      <w:r>
        <w:rPr>
          <w:rFonts w:ascii="Arial" w:hAnsi="Arial" w:cs="Arial"/>
        </w:rPr>
        <w:t xml:space="preserve"> vitae </w:t>
      </w:r>
      <w:r w:rsidR="0075442F">
        <w:rPr>
          <w:rFonts w:ascii="Arial" w:hAnsi="Arial" w:cs="Arial"/>
        </w:rPr>
        <w:t>del personal asignado.</w:t>
      </w:r>
    </w:p>
    <w:p w:rsidR="001F5834" w:rsidRPr="0075442F" w:rsidRDefault="0075442F" w:rsidP="001F5834">
      <w:pPr>
        <w:pStyle w:val="Prrafodelista"/>
        <w:numPr>
          <w:ilvl w:val="0"/>
          <w:numId w:val="40"/>
        </w:numPr>
        <w:rPr>
          <w:rFonts w:ascii="Arial" w:hAnsi="Arial" w:cs="Arial"/>
        </w:rPr>
      </w:pPr>
      <w:r>
        <w:rPr>
          <w:rFonts w:ascii="Arial" w:hAnsi="Arial" w:cs="Arial"/>
        </w:rPr>
        <w:t>Otros que considere importantes.</w:t>
      </w:r>
    </w:p>
    <w:p w:rsidR="001F5834" w:rsidRPr="00B9471A" w:rsidRDefault="005C6B29" w:rsidP="00BA784B">
      <w:pPr>
        <w:pStyle w:val="Ttulo2"/>
        <w:numPr>
          <w:ilvl w:val="1"/>
          <w:numId w:val="2"/>
        </w:numPr>
        <w:rPr>
          <w:rFonts w:ascii="Arial" w:hAnsi="Arial" w:cs="Arial"/>
          <w:sz w:val="22"/>
          <w:szCs w:val="22"/>
        </w:rPr>
      </w:pPr>
      <w:r w:rsidRPr="00B9471A">
        <w:rPr>
          <w:rFonts w:ascii="Arial" w:hAnsi="Arial" w:cs="Arial"/>
          <w:sz w:val="22"/>
          <w:szCs w:val="22"/>
        </w:rPr>
        <w:t>CONTENIDO SOBRE “B</w:t>
      </w:r>
      <w:r w:rsidR="001F5834" w:rsidRPr="00B9471A">
        <w:rPr>
          <w:rFonts w:ascii="Arial" w:hAnsi="Arial" w:cs="Arial"/>
          <w:sz w:val="22"/>
          <w:szCs w:val="22"/>
        </w:rPr>
        <w:t>”</w:t>
      </w:r>
      <w:bookmarkEnd w:id="35"/>
      <w:bookmarkEnd w:id="36"/>
      <w:bookmarkEnd w:id="37"/>
    </w:p>
    <w:p w:rsidR="001F5834" w:rsidRPr="00B9471A" w:rsidRDefault="00E83326" w:rsidP="00656BA5">
      <w:pPr>
        <w:rPr>
          <w:rFonts w:ascii="Arial" w:hAnsi="Arial" w:cs="Arial"/>
          <w:sz w:val="22"/>
          <w:szCs w:val="22"/>
        </w:rPr>
      </w:pPr>
      <w:r w:rsidRPr="00B9471A">
        <w:rPr>
          <w:rFonts w:ascii="Arial" w:hAnsi="Arial" w:cs="Arial"/>
          <w:sz w:val="22"/>
          <w:szCs w:val="22"/>
        </w:rPr>
        <w:t>El sobre "B</w:t>
      </w:r>
      <w:r w:rsidR="001F5834" w:rsidRPr="00B9471A">
        <w:rPr>
          <w:rFonts w:ascii="Arial" w:hAnsi="Arial" w:cs="Arial"/>
          <w:sz w:val="22"/>
          <w:szCs w:val="22"/>
        </w:rPr>
        <w:t>" tendrá la inscripción</w:t>
      </w:r>
      <w:r w:rsidR="001F5834" w:rsidRPr="00B9471A">
        <w:rPr>
          <w:rFonts w:ascii="Arial" w:hAnsi="Arial" w:cs="Arial"/>
          <w:b/>
          <w:sz w:val="22"/>
          <w:szCs w:val="22"/>
        </w:rPr>
        <w:t xml:space="preserve"> OFERTA ECONÓMICA</w:t>
      </w:r>
      <w:r w:rsidR="001F5834" w:rsidRPr="00B9471A">
        <w:rPr>
          <w:rFonts w:ascii="Arial" w:hAnsi="Arial" w:cs="Arial"/>
          <w:sz w:val="22"/>
          <w:szCs w:val="22"/>
        </w:rPr>
        <w:t xml:space="preserve"> y deberá contener la propuesta económica de acuerdo a lo solicitado por VISION MUNDIAL BOLIVIA e indicar los montos en numeral y literal. </w:t>
      </w:r>
    </w:p>
    <w:p w:rsidR="001F5834" w:rsidRPr="00B9471A" w:rsidRDefault="001F5834" w:rsidP="00656BA5">
      <w:pPr>
        <w:rPr>
          <w:rFonts w:ascii="Arial" w:hAnsi="Arial" w:cs="Arial"/>
          <w:sz w:val="22"/>
          <w:szCs w:val="22"/>
        </w:rPr>
      </w:pPr>
      <w:r w:rsidRPr="00B9471A">
        <w:rPr>
          <w:rFonts w:ascii="Arial" w:hAnsi="Arial" w:cs="Arial"/>
          <w:sz w:val="22"/>
          <w:szCs w:val="22"/>
        </w:rPr>
        <w:t xml:space="preserve">La moneda de la propuesta presentada será el </w:t>
      </w:r>
      <w:proofErr w:type="gramStart"/>
      <w:r w:rsidRPr="00B9471A">
        <w:rPr>
          <w:rFonts w:ascii="Arial" w:hAnsi="Arial" w:cs="Arial"/>
          <w:sz w:val="22"/>
          <w:szCs w:val="22"/>
        </w:rPr>
        <w:t>Boliviano</w:t>
      </w:r>
      <w:proofErr w:type="gramEnd"/>
      <w:r w:rsidRPr="00B9471A">
        <w:rPr>
          <w:rFonts w:ascii="Arial" w:hAnsi="Arial" w:cs="Arial"/>
          <w:sz w:val="22"/>
          <w:szCs w:val="22"/>
        </w:rPr>
        <w:t xml:space="preserve"> </w:t>
      </w:r>
      <w:r w:rsidRPr="00B9471A">
        <w:rPr>
          <w:rFonts w:ascii="Arial" w:hAnsi="Arial" w:cs="Arial"/>
          <w:b/>
          <w:sz w:val="22"/>
          <w:szCs w:val="22"/>
        </w:rPr>
        <w:t>y deberá</w:t>
      </w:r>
      <w:r w:rsidRPr="00B9471A">
        <w:rPr>
          <w:rFonts w:ascii="Arial" w:hAnsi="Arial" w:cs="Arial"/>
          <w:sz w:val="22"/>
          <w:szCs w:val="22"/>
        </w:rPr>
        <w:t xml:space="preserve"> </w:t>
      </w:r>
      <w:r w:rsidRPr="00B9471A">
        <w:rPr>
          <w:rFonts w:ascii="Arial" w:hAnsi="Arial" w:cs="Arial"/>
          <w:b/>
          <w:sz w:val="22"/>
          <w:szCs w:val="22"/>
        </w:rPr>
        <w:t>incluir los impuestos de ley</w:t>
      </w:r>
      <w:r w:rsidRPr="00B9471A">
        <w:rPr>
          <w:rFonts w:ascii="Arial" w:hAnsi="Arial" w:cs="Arial"/>
          <w:sz w:val="22"/>
          <w:szCs w:val="22"/>
        </w:rPr>
        <w:t>.</w:t>
      </w:r>
    </w:p>
    <w:p w:rsidR="001F5834" w:rsidRPr="00B9471A" w:rsidRDefault="001F5834" w:rsidP="00656BA5">
      <w:pPr>
        <w:rPr>
          <w:rFonts w:ascii="Arial" w:hAnsi="Arial" w:cs="Arial"/>
          <w:sz w:val="22"/>
          <w:szCs w:val="22"/>
        </w:rPr>
      </w:pPr>
      <w:r w:rsidRPr="00B9471A">
        <w:rPr>
          <w:rFonts w:ascii="Arial" w:hAnsi="Arial" w:cs="Arial"/>
          <w:sz w:val="22"/>
          <w:szCs w:val="22"/>
        </w:rPr>
        <w:t>En caso de discrepancia entre un precio unitario y el total se tomará el precio menor como el correcto.</w:t>
      </w:r>
    </w:p>
    <w:p w:rsidR="001F5834" w:rsidRPr="00B9471A" w:rsidRDefault="001F5834" w:rsidP="00656BA5">
      <w:pPr>
        <w:rPr>
          <w:rFonts w:ascii="Arial" w:hAnsi="Arial" w:cs="Arial"/>
          <w:sz w:val="22"/>
          <w:szCs w:val="22"/>
        </w:rPr>
      </w:pPr>
      <w:r w:rsidRPr="00B9471A">
        <w:rPr>
          <w:rFonts w:ascii="Arial" w:hAnsi="Arial" w:cs="Arial"/>
          <w:sz w:val="22"/>
          <w:szCs w:val="22"/>
        </w:rPr>
        <w:t>VISION MUNDIAL BOLIVIA podrá solicitar una mayor desagregación de los precios, cuando lo considere necesario y el oferente está obligado a suministrar oportunamente toda la información que sea requerida.</w:t>
      </w:r>
    </w:p>
    <w:p w:rsidR="001F5834" w:rsidRPr="00B9471A" w:rsidRDefault="001F5834" w:rsidP="00656BA5">
      <w:pPr>
        <w:rPr>
          <w:rFonts w:ascii="Arial" w:hAnsi="Arial" w:cs="Arial"/>
          <w:sz w:val="22"/>
          <w:szCs w:val="22"/>
        </w:rPr>
      </w:pPr>
      <w:r w:rsidRPr="00B9471A">
        <w:rPr>
          <w:rFonts w:ascii="Arial" w:hAnsi="Arial" w:cs="Arial"/>
          <w:sz w:val="22"/>
          <w:szCs w:val="22"/>
        </w:rPr>
        <w:t xml:space="preserve">Empresas extranjeras y/o nacionales que consideren en su propuesta económica pagos al extranjero que generen impuestos por remesas al exterior ya sea por concepto de servicios, licencias de software (bienes intangibles), etc. deberán incluirlos en su propuesta económica de acuerdo a los porcentajes y/o montos que son establecidos en la normativa vigente en Bolivia.  </w:t>
      </w:r>
    </w:p>
    <w:p w:rsidR="001F5834" w:rsidRPr="00B9471A" w:rsidRDefault="001F5834" w:rsidP="001F5834">
      <w:pPr>
        <w:pStyle w:val="Textoindependiente"/>
        <w:contextualSpacing/>
        <w:rPr>
          <w:rFonts w:ascii="Arial" w:hAnsi="Arial" w:cs="Arial"/>
          <w:sz w:val="22"/>
        </w:rPr>
      </w:pPr>
    </w:p>
    <w:p w:rsidR="001F5834" w:rsidRPr="00B9471A" w:rsidRDefault="001F5834" w:rsidP="00BA784B">
      <w:pPr>
        <w:pStyle w:val="Ttulo2"/>
        <w:numPr>
          <w:ilvl w:val="1"/>
          <w:numId w:val="2"/>
        </w:numPr>
        <w:rPr>
          <w:rFonts w:ascii="Arial" w:hAnsi="Arial" w:cs="Arial"/>
          <w:sz w:val="22"/>
          <w:szCs w:val="22"/>
        </w:rPr>
      </w:pPr>
      <w:bookmarkStart w:id="38" w:name="_Toc268597474"/>
      <w:bookmarkStart w:id="39" w:name="_Toc130955323"/>
      <w:bookmarkStart w:id="40" w:name="_Toc130955264"/>
      <w:r w:rsidRPr="00B9471A">
        <w:rPr>
          <w:rFonts w:ascii="Arial" w:hAnsi="Arial" w:cs="Arial"/>
          <w:sz w:val="22"/>
          <w:szCs w:val="22"/>
        </w:rPr>
        <w:t>SOLICITUD DE AMPLIACIÓN DEL PLAZO DE ENTREGA DE OFERTAS</w:t>
      </w:r>
      <w:bookmarkEnd w:id="38"/>
      <w:bookmarkEnd w:id="39"/>
      <w:bookmarkEnd w:id="40"/>
    </w:p>
    <w:p w:rsidR="001F5834" w:rsidRPr="00B9471A" w:rsidRDefault="001F5834" w:rsidP="00656BA5">
      <w:pPr>
        <w:rPr>
          <w:rFonts w:ascii="Arial" w:hAnsi="Arial" w:cs="Arial"/>
          <w:sz w:val="22"/>
          <w:szCs w:val="22"/>
        </w:rPr>
      </w:pPr>
      <w:r w:rsidRPr="00B9471A">
        <w:rPr>
          <w:rFonts w:ascii="Arial" w:hAnsi="Arial" w:cs="Arial"/>
          <w:sz w:val="22"/>
          <w:szCs w:val="22"/>
        </w:rPr>
        <w:lastRenderedPageBreak/>
        <w:t xml:space="preserve">Los oferentes que obtengan el presente documento podrán solicitar mediante email </w:t>
      </w:r>
      <w:hyperlink r:id="rId15" w:history="1">
        <w:r w:rsidRPr="00B9471A">
          <w:rPr>
            <w:rStyle w:val="Hipervnculo"/>
            <w:rFonts w:ascii="Arial" w:hAnsi="Arial" w:cs="Arial"/>
            <w:sz w:val="22"/>
            <w:szCs w:val="22"/>
          </w:rPr>
          <w:t>adquisiciones@visionmundial.org.bo</w:t>
        </w:r>
      </w:hyperlink>
      <w:r w:rsidRPr="00B9471A">
        <w:rPr>
          <w:rFonts w:ascii="Arial" w:hAnsi="Arial" w:cs="Arial"/>
          <w:sz w:val="22"/>
          <w:szCs w:val="22"/>
        </w:rPr>
        <w:t xml:space="preserve"> la ampliación del plazo de presentación de propuestas, hasta dos (2) días hábiles antes del plazo de entrega establecido para la presentación de las mismas.</w:t>
      </w:r>
    </w:p>
    <w:p w:rsidR="001F5834" w:rsidRPr="00B9471A" w:rsidRDefault="001F5834" w:rsidP="001F5834">
      <w:pPr>
        <w:contextualSpacing/>
        <w:rPr>
          <w:rFonts w:ascii="Arial" w:hAnsi="Arial" w:cs="Arial"/>
          <w:sz w:val="22"/>
          <w:szCs w:val="22"/>
        </w:rPr>
      </w:pPr>
      <w:r w:rsidRPr="00B9471A">
        <w:rPr>
          <w:rFonts w:ascii="Arial" w:hAnsi="Arial" w:cs="Arial"/>
          <w:sz w:val="22"/>
          <w:szCs w:val="22"/>
        </w:rPr>
        <w:t>El tiempo de ampliación del plazo de entrega de ofertas, en caso de ser aceptada, dependerá del análisis que VISION MUNDIAL BOLIVIA haga en cada caso y será comunicada mediante la página Web de VMB</w:t>
      </w:r>
      <w:r w:rsidRPr="00B9471A">
        <w:rPr>
          <w:rFonts w:ascii="Arial" w:hAnsi="Arial" w:cs="Arial"/>
          <w:b/>
          <w:sz w:val="22"/>
          <w:szCs w:val="22"/>
        </w:rPr>
        <w:t>.</w:t>
      </w:r>
    </w:p>
    <w:p w:rsidR="001F5834" w:rsidRPr="00B9471A" w:rsidRDefault="001F5834" w:rsidP="001F5834">
      <w:pPr>
        <w:contextualSpacing/>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41" w:name="_Toc268597475"/>
      <w:r w:rsidRPr="00B9471A">
        <w:rPr>
          <w:rFonts w:ascii="Arial" w:hAnsi="Arial" w:cs="Arial"/>
          <w:sz w:val="22"/>
          <w:szCs w:val="22"/>
        </w:rPr>
        <w:t xml:space="preserve"> RECHAZO DE OFERTAS</w:t>
      </w:r>
      <w:bookmarkEnd w:id="41"/>
    </w:p>
    <w:p w:rsidR="001F5834" w:rsidRPr="00B9471A" w:rsidRDefault="001F5834" w:rsidP="00656BA5">
      <w:pPr>
        <w:rPr>
          <w:rFonts w:ascii="Arial" w:hAnsi="Arial" w:cs="Arial"/>
          <w:sz w:val="22"/>
          <w:szCs w:val="22"/>
        </w:rPr>
      </w:pPr>
      <w:r w:rsidRPr="00B9471A">
        <w:rPr>
          <w:rFonts w:ascii="Arial" w:hAnsi="Arial" w:cs="Arial"/>
          <w:sz w:val="22"/>
          <w:szCs w:val="22"/>
        </w:rPr>
        <w:t>Sin limitar la generalidad de este derecho, se deja constancia expresa de que las propuestas serán rechazadas por cualquiera de los siguientes aspectos:</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Ofertas que sean presentadas fuera de la fecha y hora establecidas en el presente documento.</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Ofertas que no cumplan con cualquiera de las especificaciones descritas en el presente documento.</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Cualquier intento de uso de influencias que constituye una práctica ilegal o de corrupción, o que contravenga el espíritu del presente documento.</w:t>
      </w:r>
    </w:p>
    <w:p w:rsidR="001F5834" w:rsidRPr="00B9471A" w:rsidRDefault="001F5834" w:rsidP="00BA784B">
      <w:pPr>
        <w:numPr>
          <w:ilvl w:val="0"/>
          <w:numId w:val="7"/>
        </w:numPr>
        <w:rPr>
          <w:rFonts w:ascii="Arial" w:hAnsi="Arial" w:cs="Arial"/>
          <w:sz w:val="22"/>
          <w:szCs w:val="22"/>
        </w:rPr>
      </w:pPr>
      <w:r w:rsidRPr="00B9471A">
        <w:rPr>
          <w:rFonts w:ascii="Arial" w:hAnsi="Arial" w:cs="Arial"/>
          <w:sz w:val="22"/>
          <w:szCs w:val="22"/>
        </w:rPr>
        <w:t>Cuando a juicio de VISION MUNDIAL BOLIVIA, los precios ofertados no guarden relación con el mercado.</w:t>
      </w:r>
    </w:p>
    <w:p w:rsidR="001F5834" w:rsidRPr="00B9471A" w:rsidRDefault="001F5834" w:rsidP="001F5834">
      <w:pPr>
        <w:tabs>
          <w:tab w:val="left" w:pos="426"/>
        </w:tabs>
        <w:ind w:left="426"/>
        <w:contextualSpacing/>
        <w:outlineLvl w:val="2"/>
        <w:rPr>
          <w:rFonts w:ascii="Arial" w:hAnsi="Arial" w:cs="Arial"/>
          <w:sz w:val="22"/>
          <w:szCs w:val="22"/>
        </w:rPr>
      </w:pPr>
    </w:p>
    <w:p w:rsidR="001F5834" w:rsidRPr="00B9471A" w:rsidRDefault="001F5834" w:rsidP="00BA784B">
      <w:pPr>
        <w:pStyle w:val="Ttulo2"/>
        <w:numPr>
          <w:ilvl w:val="1"/>
          <w:numId w:val="2"/>
        </w:numPr>
        <w:rPr>
          <w:rFonts w:ascii="Arial" w:hAnsi="Arial" w:cs="Arial"/>
          <w:sz w:val="22"/>
          <w:szCs w:val="22"/>
        </w:rPr>
      </w:pPr>
      <w:bookmarkStart w:id="42" w:name="_Toc268597478"/>
      <w:r w:rsidRPr="00B9471A">
        <w:rPr>
          <w:rFonts w:ascii="Arial" w:hAnsi="Arial" w:cs="Arial"/>
          <w:sz w:val="22"/>
          <w:szCs w:val="22"/>
        </w:rPr>
        <w:t xml:space="preserve"> ADJUDICACIÓN</w:t>
      </w:r>
      <w:bookmarkEnd w:id="42"/>
    </w:p>
    <w:p w:rsidR="001F5834" w:rsidRPr="00B9471A" w:rsidRDefault="001F5834" w:rsidP="001F5834">
      <w:pPr>
        <w:contextualSpacing/>
        <w:rPr>
          <w:rFonts w:ascii="Arial" w:hAnsi="Arial" w:cs="Arial"/>
          <w:sz w:val="22"/>
          <w:szCs w:val="22"/>
        </w:rPr>
      </w:pPr>
      <w:r w:rsidRPr="00B9471A">
        <w:rPr>
          <w:rFonts w:ascii="Arial" w:hAnsi="Arial" w:cs="Arial"/>
          <w:sz w:val="22"/>
          <w:szCs w:val="22"/>
        </w:rPr>
        <w:t>VISION MUNDIAL BOLIVIA mediante el responsable del proceso de contratación podrá solicitar una mejora al oferente u oferentes mejor calificados, aspecto que será expresado en forma escrita.</w:t>
      </w:r>
    </w:p>
    <w:p w:rsidR="001F5834" w:rsidRPr="00B9471A" w:rsidRDefault="001F5834" w:rsidP="001F5834">
      <w:pPr>
        <w:contextualSpacing/>
        <w:rPr>
          <w:rFonts w:ascii="Arial" w:hAnsi="Arial" w:cs="Arial"/>
          <w:sz w:val="22"/>
          <w:szCs w:val="22"/>
        </w:rPr>
      </w:pPr>
      <w:r w:rsidRPr="00B9471A">
        <w:rPr>
          <w:rFonts w:ascii="Arial" w:hAnsi="Arial" w:cs="Arial"/>
          <w:sz w:val="22"/>
          <w:szCs w:val="22"/>
        </w:rPr>
        <w:t xml:space="preserve">Una vez concluida la evaluación legal, técnica y económica la comisión procederá a la elaboración del informe final y recomendará la adjudicación </w:t>
      </w:r>
      <w:r w:rsidR="00DC7084" w:rsidRPr="00B9471A">
        <w:rPr>
          <w:rFonts w:ascii="Arial" w:hAnsi="Arial" w:cs="Arial"/>
          <w:sz w:val="22"/>
          <w:szCs w:val="22"/>
        </w:rPr>
        <w:t>a quien</w:t>
      </w:r>
      <w:r w:rsidRPr="00B9471A">
        <w:rPr>
          <w:rFonts w:ascii="Arial" w:hAnsi="Arial" w:cs="Arial"/>
          <w:sz w:val="22"/>
          <w:szCs w:val="22"/>
        </w:rPr>
        <w:t xml:space="preserve"> hubiese obtenido el mayor puntaje en la calificación final. </w:t>
      </w:r>
    </w:p>
    <w:p w:rsidR="00A87D4C" w:rsidRPr="00B9471A" w:rsidRDefault="00A87D4C" w:rsidP="001F5834">
      <w:pPr>
        <w:contextualSpacing/>
        <w:rPr>
          <w:rFonts w:ascii="Arial" w:hAnsi="Arial" w:cs="Arial"/>
          <w:sz w:val="22"/>
          <w:szCs w:val="22"/>
        </w:rPr>
      </w:pPr>
    </w:p>
    <w:p w:rsidR="00A87D4C" w:rsidRPr="00B9471A" w:rsidRDefault="00A87D4C" w:rsidP="00A87D4C">
      <w:pPr>
        <w:pStyle w:val="Prrafodelista"/>
        <w:numPr>
          <w:ilvl w:val="1"/>
          <w:numId w:val="2"/>
        </w:numPr>
        <w:rPr>
          <w:rFonts w:ascii="Arial" w:hAnsi="Arial" w:cs="Arial"/>
          <w:b/>
          <w:color w:val="44546A" w:themeColor="text2"/>
        </w:rPr>
      </w:pPr>
      <w:r w:rsidRPr="00B9471A">
        <w:rPr>
          <w:rFonts w:ascii="Arial" w:hAnsi="Arial" w:cs="Arial"/>
          <w:b/>
          <w:color w:val="44546A" w:themeColor="text2"/>
        </w:rPr>
        <w:t>PLAZO DE EJECUCION</w:t>
      </w:r>
    </w:p>
    <w:p w:rsidR="00A87D4C" w:rsidRPr="00B9471A" w:rsidRDefault="00A87D4C" w:rsidP="00A87D4C">
      <w:pPr>
        <w:ind w:left="720"/>
        <w:rPr>
          <w:rFonts w:ascii="Arial" w:hAnsi="Arial" w:cs="Arial"/>
          <w:sz w:val="22"/>
          <w:szCs w:val="22"/>
        </w:rPr>
      </w:pPr>
      <w:r w:rsidRPr="00B9471A">
        <w:rPr>
          <w:rFonts w:ascii="Arial" w:hAnsi="Arial" w:cs="Arial"/>
          <w:sz w:val="22"/>
          <w:szCs w:val="22"/>
        </w:rPr>
        <w:t xml:space="preserve">El plazo de ejecución de la auditoria es de 90 días calendario, a partir de la suscripción del contrato de servicios con la firma adjudicada. </w:t>
      </w:r>
    </w:p>
    <w:p w:rsidR="00A87D4C" w:rsidRPr="00B9471A" w:rsidRDefault="00A87D4C" w:rsidP="00A87D4C">
      <w:pPr>
        <w:ind w:left="720"/>
        <w:rPr>
          <w:rFonts w:ascii="Arial" w:hAnsi="Arial" w:cs="Arial"/>
          <w:sz w:val="22"/>
          <w:szCs w:val="22"/>
        </w:rPr>
      </w:pPr>
    </w:p>
    <w:p w:rsidR="00A87D4C" w:rsidRPr="00B9471A" w:rsidRDefault="00A87D4C" w:rsidP="00A87D4C">
      <w:pPr>
        <w:pStyle w:val="Prrafodelista"/>
        <w:numPr>
          <w:ilvl w:val="1"/>
          <w:numId w:val="2"/>
        </w:numPr>
        <w:rPr>
          <w:rFonts w:ascii="Arial" w:hAnsi="Arial" w:cs="Arial"/>
          <w:b/>
          <w:color w:val="44546A" w:themeColor="text2"/>
        </w:rPr>
      </w:pPr>
      <w:r w:rsidRPr="00B9471A">
        <w:rPr>
          <w:rFonts w:ascii="Arial" w:hAnsi="Arial" w:cs="Arial"/>
          <w:b/>
          <w:color w:val="44546A" w:themeColor="text2"/>
        </w:rPr>
        <w:t>MONTO DEL CONTRATO</w:t>
      </w:r>
    </w:p>
    <w:p w:rsidR="00A87D4C" w:rsidRPr="00B9471A" w:rsidRDefault="00A87D4C" w:rsidP="00A87D4C">
      <w:pPr>
        <w:ind w:left="720"/>
        <w:rPr>
          <w:rFonts w:ascii="Arial" w:hAnsi="Arial" w:cs="Arial"/>
          <w:sz w:val="22"/>
          <w:szCs w:val="22"/>
        </w:rPr>
      </w:pPr>
      <w:r w:rsidRPr="00B9471A">
        <w:rPr>
          <w:rFonts w:ascii="Arial" w:hAnsi="Arial" w:cs="Arial"/>
          <w:sz w:val="22"/>
          <w:szCs w:val="22"/>
        </w:rPr>
        <w:t>Se suscribirá el contrato especificando el monto total del trabajo de auditoría financiera y tributaria de los estados financieros por el periodo comprendido del 1 de Enero al 31 de Diciembre 2017.</w:t>
      </w:r>
    </w:p>
    <w:p w:rsidR="00A87D4C" w:rsidRPr="00B9471A" w:rsidRDefault="00A87D4C" w:rsidP="001F5834">
      <w:pPr>
        <w:contextualSpacing/>
        <w:rPr>
          <w:rFonts w:ascii="Arial" w:hAnsi="Arial" w:cs="Arial"/>
          <w:sz w:val="22"/>
          <w:szCs w:val="22"/>
        </w:rPr>
      </w:pPr>
    </w:p>
    <w:p w:rsidR="001F5834" w:rsidRPr="00B9471A" w:rsidRDefault="001F5834" w:rsidP="001F5834">
      <w:pPr>
        <w:pStyle w:val="ww-textoindependiente20"/>
        <w:spacing w:line="240" w:lineRule="auto"/>
        <w:contextualSpacing/>
        <w:rPr>
          <w:rFonts w:ascii="Arial" w:hAnsi="Arial" w:cs="Arial"/>
          <w:sz w:val="22"/>
          <w:szCs w:val="22"/>
          <w:lang w:val="es-ES"/>
        </w:rPr>
      </w:pPr>
    </w:p>
    <w:p w:rsidR="001F5834" w:rsidRPr="00B9471A" w:rsidRDefault="001F5834" w:rsidP="00BA784B">
      <w:pPr>
        <w:pStyle w:val="Ttulo2"/>
        <w:numPr>
          <w:ilvl w:val="1"/>
          <w:numId w:val="2"/>
        </w:numPr>
        <w:rPr>
          <w:rFonts w:ascii="Arial" w:hAnsi="Arial" w:cs="Arial"/>
          <w:sz w:val="22"/>
          <w:szCs w:val="22"/>
        </w:rPr>
      </w:pPr>
      <w:bookmarkStart w:id="43" w:name="_Toc268597481"/>
      <w:r w:rsidRPr="00B9471A">
        <w:rPr>
          <w:rFonts w:ascii="Arial" w:hAnsi="Arial" w:cs="Arial"/>
          <w:sz w:val="22"/>
          <w:szCs w:val="22"/>
        </w:rPr>
        <w:lastRenderedPageBreak/>
        <w:t xml:space="preserve"> SUSCRIPCIÓN DEL </w:t>
      </w:r>
      <w:bookmarkEnd w:id="43"/>
      <w:r w:rsidRPr="00B9471A">
        <w:rPr>
          <w:rFonts w:ascii="Arial" w:hAnsi="Arial" w:cs="Arial"/>
          <w:sz w:val="22"/>
          <w:szCs w:val="22"/>
        </w:rPr>
        <w:t>CONTRATO</w:t>
      </w:r>
    </w:p>
    <w:p w:rsidR="001F5834" w:rsidRPr="00B9471A" w:rsidRDefault="001F5834" w:rsidP="001F5834">
      <w:pPr>
        <w:contextualSpacing/>
        <w:outlineLvl w:val="2"/>
        <w:rPr>
          <w:rFonts w:ascii="Arial" w:hAnsi="Arial" w:cs="Arial"/>
          <w:sz w:val="22"/>
          <w:szCs w:val="22"/>
        </w:rPr>
      </w:pPr>
      <w:r w:rsidRPr="00B9471A">
        <w:rPr>
          <w:rFonts w:ascii="Arial" w:hAnsi="Arial" w:cs="Arial"/>
          <w:sz w:val="22"/>
          <w:szCs w:val="22"/>
        </w:rPr>
        <w:t>Una vez realizada la adjudicación, se emitirá el contrato a favor de la empresa adjudicada en un plazo no mayor a  los diez (10) días hábiles computables a partir del momento en que se comunique por escrito la adjudicación y se reciba en la Gerencia de Compras y Administración la aceptación escrita de dicha adjudicación por parte del proveedor dentro del siguiente día hábil posterior a la comunicación.</w:t>
      </w:r>
    </w:p>
    <w:p w:rsidR="001F5834" w:rsidRPr="00B9471A" w:rsidRDefault="001F5834" w:rsidP="001F5834">
      <w:pPr>
        <w:contextualSpacing/>
        <w:outlineLvl w:val="2"/>
        <w:rPr>
          <w:rFonts w:ascii="Arial" w:hAnsi="Arial" w:cs="Arial"/>
          <w:sz w:val="22"/>
          <w:szCs w:val="22"/>
        </w:rPr>
      </w:pPr>
    </w:p>
    <w:p w:rsidR="001F5834" w:rsidRPr="00B9471A" w:rsidRDefault="00501A97" w:rsidP="00BA784B">
      <w:pPr>
        <w:pStyle w:val="Ttulo2"/>
        <w:numPr>
          <w:ilvl w:val="1"/>
          <w:numId w:val="2"/>
        </w:numPr>
        <w:rPr>
          <w:rFonts w:ascii="Arial" w:hAnsi="Arial" w:cs="Arial"/>
          <w:sz w:val="22"/>
          <w:szCs w:val="22"/>
        </w:rPr>
      </w:pPr>
      <w:bookmarkStart w:id="44" w:name="_Toc268597482"/>
      <w:bookmarkStart w:id="45" w:name="_Toc263674952"/>
      <w:bookmarkStart w:id="46" w:name="_Toc247462134"/>
      <w:r w:rsidRPr="00B9471A">
        <w:rPr>
          <w:rFonts w:ascii="Arial" w:hAnsi="Arial" w:cs="Arial"/>
          <w:sz w:val="22"/>
          <w:szCs w:val="22"/>
        </w:rPr>
        <w:t>FORMA DE PAGO</w:t>
      </w:r>
      <w:bookmarkEnd w:id="44"/>
      <w:bookmarkEnd w:id="45"/>
    </w:p>
    <w:p w:rsidR="00A87D4C" w:rsidRPr="00B9471A" w:rsidRDefault="00A87D4C" w:rsidP="00A87D4C">
      <w:pPr>
        <w:rPr>
          <w:rFonts w:ascii="Arial" w:hAnsi="Arial" w:cs="Arial"/>
          <w:sz w:val="22"/>
          <w:szCs w:val="22"/>
        </w:rPr>
      </w:pPr>
      <w:r w:rsidRPr="00B9471A">
        <w:rPr>
          <w:rFonts w:ascii="Arial" w:hAnsi="Arial" w:cs="Arial"/>
          <w:sz w:val="22"/>
          <w:szCs w:val="22"/>
        </w:rPr>
        <w:t>El costo de la auditoria por la gestión auditada, será cancelado de acuerdo a la propuesta adjudicada con el siguiente detalle:</w:t>
      </w:r>
    </w:p>
    <w:p w:rsidR="00A87D4C" w:rsidRPr="00B9471A" w:rsidRDefault="00A87D4C" w:rsidP="00A87D4C">
      <w:pPr>
        <w:ind w:left="720"/>
        <w:rPr>
          <w:rFonts w:ascii="Arial" w:hAnsi="Arial" w:cs="Arial"/>
          <w:sz w:val="22"/>
          <w:szCs w:val="22"/>
        </w:rPr>
      </w:pPr>
    </w:p>
    <w:p w:rsidR="00A87D4C" w:rsidRPr="00B9471A" w:rsidRDefault="00A87D4C" w:rsidP="00A87D4C">
      <w:pPr>
        <w:pStyle w:val="Prrafodelista"/>
        <w:numPr>
          <w:ilvl w:val="0"/>
          <w:numId w:val="22"/>
        </w:numPr>
        <w:rPr>
          <w:rFonts w:ascii="Arial" w:hAnsi="Arial" w:cs="Arial"/>
        </w:rPr>
      </w:pPr>
      <w:r w:rsidRPr="00B9471A">
        <w:rPr>
          <w:rFonts w:ascii="Arial" w:hAnsi="Arial" w:cs="Arial"/>
        </w:rPr>
        <w:t>20% previa entrega del plan y cronograma de trabajo, aprobado por el Director de Administración y Finanzas</w:t>
      </w:r>
    </w:p>
    <w:p w:rsidR="00A87D4C" w:rsidRPr="00B9471A" w:rsidRDefault="00A87D4C" w:rsidP="00A87D4C">
      <w:pPr>
        <w:pStyle w:val="Prrafodelista"/>
        <w:numPr>
          <w:ilvl w:val="0"/>
          <w:numId w:val="22"/>
        </w:numPr>
        <w:rPr>
          <w:rFonts w:ascii="Arial" w:hAnsi="Arial" w:cs="Arial"/>
        </w:rPr>
      </w:pPr>
      <w:r w:rsidRPr="00B9471A">
        <w:rPr>
          <w:rFonts w:ascii="Arial" w:hAnsi="Arial" w:cs="Arial"/>
        </w:rPr>
        <w:t>40% a la aceptación del 1er. Informe borrador, aprobado por el Director de Administración y Finanzas</w:t>
      </w:r>
    </w:p>
    <w:p w:rsidR="00A87D4C" w:rsidRPr="00B9471A" w:rsidRDefault="00A87D4C" w:rsidP="00A87D4C">
      <w:pPr>
        <w:pStyle w:val="Prrafodelista"/>
        <w:numPr>
          <w:ilvl w:val="0"/>
          <w:numId w:val="22"/>
        </w:numPr>
        <w:rPr>
          <w:rFonts w:ascii="Arial" w:hAnsi="Arial" w:cs="Arial"/>
        </w:rPr>
      </w:pPr>
      <w:r w:rsidRPr="00B9471A">
        <w:rPr>
          <w:rFonts w:ascii="Arial" w:hAnsi="Arial" w:cs="Arial"/>
        </w:rPr>
        <w:t>40% a la aceptación del informe final de auditoría aprobado por Director de Administración y Finanzas.</w:t>
      </w:r>
      <w:bookmarkStart w:id="47" w:name="_Toc268597485"/>
      <w:bookmarkEnd w:id="46"/>
    </w:p>
    <w:p w:rsidR="00446172" w:rsidRPr="00B9471A" w:rsidRDefault="00446172" w:rsidP="00446172">
      <w:pPr>
        <w:pStyle w:val="Prrafodelista"/>
        <w:numPr>
          <w:ilvl w:val="1"/>
          <w:numId w:val="2"/>
        </w:numPr>
        <w:rPr>
          <w:rFonts w:ascii="Arial" w:hAnsi="Arial" w:cs="Arial"/>
          <w:b/>
          <w:color w:val="44546A" w:themeColor="text2"/>
        </w:rPr>
      </w:pPr>
      <w:r w:rsidRPr="00B9471A">
        <w:rPr>
          <w:rFonts w:ascii="Arial" w:hAnsi="Arial" w:cs="Arial"/>
          <w:b/>
          <w:color w:val="44546A" w:themeColor="text2"/>
        </w:rPr>
        <w:t>GARANTÍAS</w:t>
      </w:r>
    </w:p>
    <w:p w:rsidR="00446172" w:rsidRPr="00B9471A" w:rsidRDefault="00446172" w:rsidP="00446172">
      <w:pPr>
        <w:widowControl/>
        <w:autoSpaceDE w:val="0"/>
        <w:autoSpaceDN w:val="0"/>
        <w:spacing w:line="240" w:lineRule="auto"/>
        <w:textAlignment w:val="auto"/>
        <w:rPr>
          <w:rFonts w:ascii="Arial" w:eastAsia="Calibri" w:hAnsi="Arial" w:cs="Arial"/>
          <w:color w:val="000000"/>
          <w:sz w:val="22"/>
          <w:szCs w:val="22"/>
          <w:lang w:val="es-BO"/>
        </w:rPr>
      </w:pPr>
      <w:r w:rsidRPr="00B9471A">
        <w:rPr>
          <w:rFonts w:ascii="Arial" w:eastAsia="Calibri" w:hAnsi="Arial" w:cs="Arial"/>
          <w:color w:val="000000"/>
          <w:sz w:val="22"/>
          <w:szCs w:val="22"/>
          <w:lang w:val="es-BO"/>
        </w:rPr>
        <w:t xml:space="preserve">Para garantizar el fiel cumplimiento del contrato, la firma adjudicada deberá presentar a favor de Visión Mundial Bolivia una Boleta Bancaria emitida por cualquier entidad de intermediación financiera bancaria o no bancaria regulada y autorizada por la Autoridad de Supervisión del Sistema Financiero (ASFI), o en su defecto, una Póliza de Seguro de Caución emitida por una empresa aseguradora regulada y autorizada por la Autoridad de Fiscalización y Control Social de Pensiones, con carácter renovable, irrevocable y de ejecución inmediata, por el 10% del valor total contratado, con vigencia por todo el tiempo de duración del contrato más treinta (30) días calendario adicionales, misma que será devuelta una vez verificado el cumplimiento del contrato. </w:t>
      </w:r>
    </w:p>
    <w:p w:rsidR="00446172" w:rsidRPr="00B9471A" w:rsidRDefault="00446172" w:rsidP="00446172">
      <w:pPr>
        <w:rPr>
          <w:rFonts w:ascii="Arial" w:hAnsi="Arial" w:cs="Arial"/>
          <w:sz w:val="22"/>
          <w:szCs w:val="22"/>
          <w:lang w:val="es-BO"/>
        </w:rPr>
      </w:pPr>
    </w:p>
    <w:p w:rsidR="00A87D4C" w:rsidRPr="00B9471A" w:rsidRDefault="00A87D4C" w:rsidP="00A87D4C">
      <w:pPr>
        <w:pStyle w:val="Prrafodelista"/>
        <w:rPr>
          <w:rFonts w:ascii="Arial" w:hAnsi="Arial" w:cs="Arial"/>
        </w:rPr>
      </w:pPr>
    </w:p>
    <w:p w:rsidR="001F5834" w:rsidRPr="00B9471A" w:rsidRDefault="001F5834" w:rsidP="00CE07B7">
      <w:pPr>
        <w:pStyle w:val="Ttulo1"/>
        <w:rPr>
          <w:rFonts w:ascii="Arial" w:hAnsi="Arial" w:cs="Arial"/>
          <w:sz w:val="22"/>
          <w:szCs w:val="22"/>
        </w:rPr>
      </w:pPr>
      <w:r w:rsidRPr="00B9471A">
        <w:rPr>
          <w:rFonts w:ascii="Arial" w:hAnsi="Arial" w:cs="Arial"/>
          <w:sz w:val="22"/>
          <w:szCs w:val="22"/>
        </w:rPr>
        <w:t>EVALUACIÓN Y CALIFICACIÓN DE LAS OFERTAS</w:t>
      </w:r>
      <w:bookmarkEnd w:id="47"/>
    </w:p>
    <w:p w:rsidR="001F5834" w:rsidRPr="00B9471A" w:rsidRDefault="001F5834" w:rsidP="00DC7084">
      <w:pPr>
        <w:rPr>
          <w:rFonts w:ascii="Arial" w:hAnsi="Arial" w:cs="Arial"/>
          <w:sz w:val="22"/>
          <w:szCs w:val="22"/>
        </w:rPr>
      </w:pPr>
      <w:r w:rsidRPr="00B9471A">
        <w:rPr>
          <w:rFonts w:ascii="Arial" w:hAnsi="Arial" w:cs="Arial"/>
          <w:sz w:val="22"/>
          <w:szCs w:val="22"/>
        </w:rPr>
        <w:t>La evaluación y calificación de las ofertas estará a cargo de la Comisión Calificadora conformada por colaboradores de VISION MUNDIAL BOLIVIA, la cual será nominada con anterioridad a la apertura de sobres.</w:t>
      </w:r>
    </w:p>
    <w:p w:rsidR="001F5834" w:rsidRPr="00B9471A" w:rsidRDefault="001F5834" w:rsidP="001F5834">
      <w:pPr>
        <w:pStyle w:val="WW-Textoindependiente2"/>
        <w:suppressAutoHyphens w:val="0"/>
        <w:spacing w:line="240" w:lineRule="auto"/>
        <w:contextualSpacing/>
        <w:outlineLvl w:val="2"/>
        <w:rPr>
          <w:rFonts w:ascii="Arial" w:hAnsi="Arial" w:cs="Arial"/>
          <w:sz w:val="22"/>
          <w:szCs w:val="22"/>
          <w:lang w:val="es-ES"/>
        </w:rPr>
      </w:pPr>
      <w:r w:rsidRPr="00B9471A">
        <w:rPr>
          <w:rFonts w:ascii="Arial" w:hAnsi="Arial" w:cs="Arial"/>
          <w:sz w:val="22"/>
          <w:szCs w:val="22"/>
          <w:lang w:val="es-ES"/>
        </w:rPr>
        <w:t xml:space="preserve"> </w:t>
      </w:r>
    </w:p>
    <w:p w:rsidR="001F5834" w:rsidRPr="00B9471A" w:rsidRDefault="001F5834" w:rsidP="00DA0A55">
      <w:pPr>
        <w:pStyle w:val="Ttulo2"/>
        <w:numPr>
          <w:ilvl w:val="1"/>
          <w:numId w:val="27"/>
        </w:numPr>
        <w:rPr>
          <w:rFonts w:ascii="Arial" w:hAnsi="Arial" w:cs="Arial"/>
          <w:sz w:val="22"/>
          <w:szCs w:val="22"/>
        </w:rPr>
      </w:pPr>
      <w:bookmarkStart w:id="48" w:name="_Toc268597486"/>
      <w:r w:rsidRPr="00B9471A">
        <w:rPr>
          <w:rFonts w:ascii="Arial" w:hAnsi="Arial" w:cs="Arial"/>
          <w:sz w:val="22"/>
          <w:szCs w:val="22"/>
        </w:rPr>
        <w:t>DOCUMENTOS ADMINISTRATIVOS</w:t>
      </w:r>
      <w:bookmarkEnd w:id="48"/>
      <w:r w:rsidR="00DA0A55" w:rsidRPr="00B9471A">
        <w:rPr>
          <w:rFonts w:ascii="Arial" w:hAnsi="Arial" w:cs="Arial"/>
          <w:sz w:val="22"/>
          <w:szCs w:val="22"/>
        </w:rPr>
        <w:t xml:space="preserve"> SOBRE “A”</w:t>
      </w:r>
    </w:p>
    <w:p w:rsidR="001F5834" w:rsidRPr="00B9471A" w:rsidRDefault="001F5834" w:rsidP="00DC7084">
      <w:pPr>
        <w:rPr>
          <w:rFonts w:ascii="Arial" w:hAnsi="Arial" w:cs="Arial"/>
          <w:sz w:val="22"/>
          <w:szCs w:val="22"/>
        </w:rPr>
      </w:pPr>
      <w:r w:rsidRPr="00B9471A">
        <w:rPr>
          <w:rFonts w:ascii="Arial" w:hAnsi="Arial" w:cs="Arial"/>
          <w:sz w:val="22"/>
          <w:szCs w:val="22"/>
        </w:rPr>
        <w:t>La calificación de los Documentos Administrativos considerará el cumplimiento o no en la presentación de  documentos solicitados, el no – cumplimiento determinará la inh</w:t>
      </w:r>
      <w:r w:rsidR="00DA0A55" w:rsidRPr="00B9471A">
        <w:rPr>
          <w:rFonts w:ascii="Arial" w:hAnsi="Arial" w:cs="Arial"/>
          <w:sz w:val="22"/>
          <w:szCs w:val="22"/>
        </w:rPr>
        <w:t>abilitación de los proponentes.</w:t>
      </w:r>
    </w:p>
    <w:p w:rsidR="001F5834" w:rsidRPr="00B9471A" w:rsidRDefault="001F5834" w:rsidP="001F5834">
      <w:pPr>
        <w:contextualSpacing/>
        <w:outlineLvl w:val="2"/>
        <w:rPr>
          <w:rFonts w:ascii="Arial" w:hAnsi="Arial" w:cs="Arial"/>
          <w:sz w:val="22"/>
          <w:szCs w:val="22"/>
        </w:rPr>
      </w:pPr>
    </w:p>
    <w:p w:rsidR="001F5834" w:rsidRPr="00B9471A" w:rsidRDefault="001F5834" w:rsidP="00DA0A55">
      <w:pPr>
        <w:pStyle w:val="Ttulo2"/>
        <w:numPr>
          <w:ilvl w:val="1"/>
          <w:numId w:val="27"/>
        </w:numPr>
        <w:rPr>
          <w:rFonts w:ascii="Arial" w:hAnsi="Arial" w:cs="Arial"/>
          <w:sz w:val="22"/>
          <w:szCs w:val="22"/>
        </w:rPr>
      </w:pPr>
      <w:bookmarkStart w:id="49" w:name="_Toc130955333"/>
      <w:bookmarkStart w:id="50" w:name="_Toc130955274"/>
      <w:bookmarkStart w:id="51" w:name="_Toc268597487"/>
      <w:r w:rsidRPr="00B9471A">
        <w:rPr>
          <w:rFonts w:ascii="Arial" w:hAnsi="Arial" w:cs="Arial"/>
          <w:sz w:val="22"/>
          <w:szCs w:val="22"/>
        </w:rPr>
        <w:t>PARTE TÉCNICA</w:t>
      </w:r>
      <w:bookmarkEnd w:id="49"/>
      <w:bookmarkEnd w:id="50"/>
      <w:r w:rsidR="00DA0A55" w:rsidRPr="00B9471A">
        <w:rPr>
          <w:rFonts w:ascii="Arial" w:hAnsi="Arial" w:cs="Arial"/>
          <w:sz w:val="22"/>
          <w:szCs w:val="22"/>
        </w:rPr>
        <w:t>, SOBRE “A</w:t>
      </w:r>
      <w:r w:rsidRPr="00B9471A">
        <w:rPr>
          <w:rFonts w:ascii="Arial" w:hAnsi="Arial" w:cs="Arial"/>
          <w:sz w:val="22"/>
          <w:szCs w:val="22"/>
        </w:rPr>
        <w:t>”</w:t>
      </w:r>
      <w:bookmarkEnd w:id="51"/>
    </w:p>
    <w:p w:rsidR="001F5834" w:rsidRPr="00B9471A" w:rsidRDefault="001F5834" w:rsidP="00DC7084">
      <w:pPr>
        <w:rPr>
          <w:rFonts w:ascii="Arial" w:hAnsi="Arial" w:cs="Arial"/>
          <w:sz w:val="22"/>
          <w:szCs w:val="22"/>
        </w:rPr>
      </w:pPr>
      <w:r w:rsidRPr="00B9471A">
        <w:rPr>
          <w:rFonts w:ascii="Arial" w:hAnsi="Arial" w:cs="Arial"/>
          <w:sz w:val="22"/>
          <w:szCs w:val="22"/>
        </w:rPr>
        <w:t xml:space="preserve">La calificación de la Parte Técnica de la oferta, considerará todos los requisitos funcionales y </w:t>
      </w:r>
      <w:r w:rsidRPr="00B9471A">
        <w:rPr>
          <w:rFonts w:ascii="Arial" w:hAnsi="Arial" w:cs="Arial"/>
          <w:sz w:val="22"/>
          <w:szCs w:val="22"/>
        </w:rPr>
        <w:lastRenderedPageBreak/>
        <w:t>técnicos establecidas en los Anexos del presente documento, que pon</w:t>
      </w:r>
      <w:r w:rsidR="00DA0A55" w:rsidRPr="00B9471A">
        <w:rPr>
          <w:rFonts w:ascii="Arial" w:hAnsi="Arial" w:cs="Arial"/>
          <w:sz w:val="22"/>
          <w:szCs w:val="22"/>
        </w:rPr>
        <w:t>der</w:t>
      </w:r>
      <w:r w:rsidR="00A678FC">
        <w:rPr>
          <w:rFonts w:ascii="Arial" w:hAnsi="Arial" w:cs="Arial"/>
          <w:sz w:val="22"/>
          <w:szCs w:val="22"/>
        </w:rPr>
        <w:t>ados tendrá  un valor de 6</w:t>
      </w:r>
      <w:r w:rsidRPr="00B9471A">
        <w:rPr>
          <w:rFonts w:ascii="Arial" w:hAnsi="Arial" w:cs="Arial"/>
          <w:sz w:val="22"/>
          <w:szCs w:val="22"/>
        </w:rPr>
        <w:t>0% (</w:t>
      </w:r>
      <w:r w:rsidR="00A678FC">
        <w:rPr>
          <w:rFonts w:ascii="Arial" w:hAnsi="Arial" w:cs="Arial"/>
          <w:sz w:val="22"/>
          <w:szCs w:val="22"/>
        </w:rPr>
        <w:t>Ses</w:t>
      </w:r>
      <w:r w:rsidR="00DA0A55" w:rsidRPr="00B9471A">
        <w:rPr>
          <w:rFonts w:ascii="Arial" w:hAnsi="Arial" w:cs="Arial"/>
          <w:sz w:val="22"/>
          <w:szCs w:val="22"/>
        </w:rPr>
        <w:t>enta</w:t>
      </w:r>
      <w:r w:rsidRPr="00B9471A">
        <w:rPr>
          <w:rFonts w:ascii="Arial" w:hAnsi="Arial" w:cs="Arial"/>
          <w:sz w:val="22"/>
          <w:szCs w:val="22"/>
        </w:rPr>
        <w:t xml:space="preserve"> por ciento) en la calificación Final.</w:t>
      </w:r>
    </w:p>
    <w:p w:rsidR="001F5834" w:rsidRPr="00B9471A" w:rsidRDefault="001F5834" w:rsidP="001F5834">
      <w:pPr>
        <w:contextualSpacing/>
        <w:outlineLvl w:val="2"/>
        <w:rPr>
          <w:rFonts w:ascii="Arial" w:hAnsi="Arial" w:cs="Arial"/>
          <w:sz w:val="22"/>
          <w:szCs w:val="22"/>
        </w:rPr>
      </w:pPr>
    </w:p>
    <w:p w:rsidR="001F5834" w:rsidRPr="00B9471A" w:rsidRDefault="001F5834" w:rsidP="00DA0A55">
      <w:pPr>
        <w:pStyle w:val="Ttulo2"/>
        <w:numPr>
          <w:ilvl w:val="1"/>
          <w:numId w:val="27"/>
        </w:numPr>
        <w:rPr>
          <w:rFonts w:ascii="Arial" w:hAnsi="Arial" w:cs="Arial"/>
          <w:sz w:val="22"/>
          <w:szCs w:val="22"/>
        </w:rPr>
      </w:pPr>
      <w:bookmarkStart w:id="52" w:name="_Toc268597488"/>
      <w:bookmarkStart w:id="53" w:name="_Toc130955334"/>
      <w:bookmarkStart w:id="54" w:name="_Toc130955275"/>
      <w:r w:rsidRPr="00B9471A">
        <w:rPr>
          <w:rFonts w:ascii="Arial" w:hAnsi="Arial" w:cs="Arial"/>
          <w:sz w:val="22"/>
          <w:szCs w:val="22"/>
        </w:rPr>
        <w:t>OFERTA ECONÓMICA</w:t>
      </w:r>
      <w:bookmarkEnd w:id="52"/>
      <w:bookmarkEnd w:id="53"/>
      <w:bookmarkEnd w:id="54"/>
      <w:r w:rsidR="00DA0A55" w:rsidRPr="00B9471A">
        <w:rPr>
          <w:rFonts w:ascii="Arial" w:hAnsi="Arial" w:cs="Arial"/>
          <w:sz w:val="22"/>
          <w:szCs w:val="22"/>
        </w:rPr>
        <w:t xml:space="preserve"> sobre “b”</w:t>
      </w:r>
    </w:p>
    <w:p w:rsidR="001F5834" w:rsidRPr="00B9471A" w:rsidRDefault="001F5834" w:rsidP="00DC7084">
      <w:pPr>
        <w:rPr>
          <w:rFonts w:ascii="Arial" w:hAnsi="Arial" w:cs="Arial"/>
          <w:sz w:val="22"/>
          <w:szCs w:val="22"/>
        </w:rPr>
      </w:pPr>
      <w:r w:rsidRPr="00B9471A">
        <w:rPr>
          <w:rFonts w:ascii="Arial" w:hAnsi="Arial" w:cs="Arial"/>
          <w:sz w:val="22"/>
          <w:szCs w:val="22"/>
        </w:rPr>
        <w:t xml:space="preserve">La calificación de la Oferta Económica  considerará todos los requerimientos económicos solicitados por VISION MUNDIAL BOLIVIA y que ponderado tendrá  un </w:t>
      </w:r>
      <w:r w:rsidR="00A678FC">
        <w:rPr>
          <w:rFonts w:ascii="Arial" w:hAnsi="Arial" w:cs="Arial"/>
          <w:sz w:val="22"/>
          <w:szCs w:val="22"/>
        </w:rPr>
        <w:t>valor de 40% (Cuare</w:t>
      </w:r>
      <w:r w:rsidR="00DA0A55" w:rsidRPr="00B9471A">
        <w:rPr>
          <w:rFonts w:ascii="Arial" w:hAnsi="Arial" w:cs="Arial"/>
          <w:sz w:val="22"/>
          <w:szCs w:val="22"/>
        </w:rPr>
        <w:t>nta</w:t>
      </w:r>
      <w:r w:rsidRPr="00B9471A">
        <w:rPr>
          <w:rFonts w:ascii="Arial" w:hAnsi="Arial" w:cs="Arial"/>
          <w:sz w:val="22"/>
          <w:szCs w:val="22"/>
        </w:rPr>
        <w:t xml:space="preserve"> por ciento) en la calificación Final.</w:t>
      </w:r>
    </w:p>
    <w:p w:rsidR="001F5834" w:rsidRPr="00B9471A" w:rsidRDefault="001F5834" w:rsidP="00DC7084">
      <w:pPr>
        <w:rPr>
          <w:rFonts w:ascii="Arial" w:hAnsi="Arial" w:cs="Arial"/>
          <w:sz w:val="22"/>
          <w:szCs w:val="22"/>
        </w:rPr>
      </w:pPr>
      <w:r w:rsidRPr="00B9471A">
        <w:rPr>
          <w:rFonts w:ascii="Arial" w:hAnsi="Arial" w:cs="Arial"/>
          <w:sz w:val="22"/>
          <w:szCs w:val="22"/>
        </w:rPr>
        <w:t>Para obtener la calificación de precios, la puntuación de cada oferta (i) será obtenida mediante la siguiente fórmula:</w:t>
      </w:r>
    </w:p>
    <w:p w:rsidR="001F5834" w:rsidRPr="00B9471A" w:rsidRDefault="001F5834" w:rsidP="001F5834">
      <w:pPr>
        <w:pStyle w:val="WW-Textoindependiente2"/>
        <w:suppressAutoHyphens w:val="0"/>
        <w:spacing w:line="240" w:lineRule="auto"/>
        <w:contextualSpacing/>
        <w:outlineLvl w:val="2"/>
        <w:rPr>
          <w:rFonts w:ascii="Arial" w:hAnsi="Arial" w:cs="Arial"/>
          <w:sz w:val="22"/>
          <w:szCs w:val="22"/>
          <w:lang w:val="es-ES"/>
        </w:rPr>
      </w:pPr>
    </w:p>
    <w:p w:rsidR="001F5834" w:rsidRPr="00B9471A" w:rsidRDefault="00A70D70" w:rsidP="001F5834">
      <w:pPr>
        <w:contextualSpacing/>
        <w:jc w:val="center"/>
        <w:rPr>
          <w:rFonts w:ascii="Arial" w:hAnsi="Arial" w:cs="Arial"/>
          <w:sz w:val="22"/>
          <w:szCs w:val="22"/>
        </w:rPr>
      </w:pPr>
      <w:r>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26.25pt" equationxml="&lt;">
            <v:imagedata r:id="rId16" o:title="" cropbottom="15672f" chromakey="white"/>
          </v:shape>
        </w:pict>
      </w:r>
    </w:p>
    <w:p w:rsidR="001F5834" w:rsidRPr="00B9471A" w:rsidRDefault="001F5834" w:rsidP="00DC7084">
      <w:pPr>
        <w:rPr>
          <w:rFonts w:ascii="Arial" w:hAnsi="Arial" w:cs="Arial"/>
          <w:sz w:val="22"/>
          <w:szCs w:val="22"/>
        </w:rPr>
      </w:pPr>
      <w:r w:rsidRPr="00B9471A">
        <w:rPr>
          <w:rFonts w:ascii="Arial" w:hAnsi="Arial" w:cs="Arial"/>
          <w:sz w:val="22"/>
          <w:szCs w:val="22"/>
        </w:rPr>
        <w:t>Dónde:</w:t>
      </w:r>
    </w:p>
    <w:p w:rsidR="001F5834" w:rsidRPr="00B9471A" w:rsidRDefault="001F5834" w:rsidP="00DC7084">
      <w:pPr>
        <w:rPr>
          <w:rFonts w:ascii="Arial" w:hAnsi="Arial" w:cs="Arial"/>
          <w:sz w:val="22"/>
          <w:szCs w:val="22"/>
        </w:rPr>
      </w:pPr>
      <w:proofErr w:type="spellStart"/>
      <w:r w:rsidRPr="00B9471A">
        <w:rPr>
          <w:rFonts w:ascii="Arial" w:hAnsi="Arial" w:cs="Arial"/>
          <w:b/>
          <w:sz w:val="22"/>
          <w:szCs w:val="22"/>
        </w:rPr>
        <w:t>Pmejor</w:t>
      </w:r>
      <w:proofErr w:type="spellEnd"/>
      <w:r w:rsidRPr="00B9471A">
        <w:rPr>
          <w:rFonts w:ascii="Arial" w:hAnsi="Arial" w:cs="Arial"/>
          <w:sz w:val="22"/>
          <w:szCs w:val="22"/>
        </w:rPr>
        <w:t xml:space="preserve">  =  Precio más bajo de todas las ofertas que hubiesen aprobado la calificación del sobre “B” </w:t>
      </w:r>
    </w:p>
    <w:p w:rsidR="001F5834" w:rsidRPr="00B9471A" w:rsidRDefault="001F5834" w:rsidP="00DC7084">
      <w:pPr>
        <w:rPr>
          <w:rFonts w:ascii="Arial" w:hAnsi="Arial" w:cs="Arial"/>
          <w:sz w:val="22"/>
          <w:szCs w:val="22"/>
        </w:rPr>
      </w:pPr>
      <w:r w:rsidRPr="00B9471A">
        <w:rPr>
          <w:rFonts w:ascii="Arial" w:hAnsi="Arial" w:cs="Arial"/>
          <w:b/>
          <w:sz w:val="22"/>
          <w:szCs w:val="22"/>
        </w:rPr>
        <w:t>Pi</w:t>
      </w:r>
      <w:r w:rsidRPr="00B9471A">
        <w:rPr>
          <w:rFonts w:ascii="Arial" w:hAnsi="Arial" w:cs="Arial"/>
          <w:sz w:val="22"/>
          <w:szCs w:val="22"/>
        </w:rPr>
        <w:t xml:space="preserve"> </w:t>
      </w:r>
      <w:r w:rsidRPr="00B9471A">
        <w:rPr>
          <w:rFonts w:ascii="Arial" w:hAnsi="Arial" w:cs="Arial"/>
          <w:sz w:val="22"/>
          <w:szCs w:val="22"/>
        </w:rPr>
        <w:tab/>
        <w:t>=  Es el precio de la oferta i.</w:t>
      </w:r>
    </w:p>
    <w:p w:rsidR="001F5834" w:rsidRPr="00B9471A" w:rsidRDefault="001F5834" w:rsidP="00DC7084">
      <w:pPr>
        <w:rPr>
          <w:rFonts w:ascii="Arial" w:hAnsi="Arial" w:cs="Arial"/>
          <w:sz w:val="22"/>
          <w:szCs w:val="22"/>
        </w:rPr>
      </w:pPr>
      <w:r w:rsidRPr="00B9471A">
        <w:rPr>
          <w:rFonts w:ascii="Arial" w:hAnsi="Arial" w:cs="Arial"/>
          <w:sz w:val="22"/>
          <w:szCs w:val="22"/>
        </w:rPr>
        <w:t xml:space="preserve">Al resultado obtenido para cada oferta </w:t>
      </w:r>
      <w:r w:rsidRPr="00B9471A">
        <w:rPr>
          <w:rFonts w:ascii="Arial" w:hAnsi="Arial" w:cs="Arial"/>
          <w:b/>
          <w:sz w:val="22"/>
          <w:szCs w:val="22"/>
        </w:rPr>
        <w:t xml:space="preserve">i </w:t>
      </w:r>
      <w:r w:rsidRPr="00B9471A">
        <w:rPr>
          <w:rFonts w:ascii="Arial" w:hAnsi="Arial" w:cs="Arial"/>
          <w:sz w:val="22"/>
          <w:szCs w:val="22"/>
        </w:rPr>
        <w:t>se le aplicará la ponderac</w:t>
      </w:r>
      <w:r w:rsidR="00DA0A55" w:rsidRPr="00B9471A">
        <w:rPr>
          <w:rFonts w:ascii="Arial" w:hAnsi="Arial" w:cs="Arial"/>
          <w:sz w:val="22"/>
          <w:szCs w:val="22"/>
        </w:rPr>
        <w:t>ión correspondiente al precio (3</w:t>
      </w:r>
      <w:r w:rsidRPr="00B9471A">
        <w:rPr>
          <w:rFonts w:ascii="Arial" w:hAnsi="Arial" w:cs="Arial"/>
          <w:sz w:val="22"/>
          <w:szCs w:val="22"/>
        </w:rPr>
        <w:t xml:space="preserve">0%), obteniéndose de esta manera el puntaje final obtenido por la oferta económica </w:t>
      </w:r>
      <w:r w:rsidRPr="00B9471A">
        <w:rPr>
          <w:rFonts w:ascii="Arial" w:hAnsi="Arial" w:cs="Arial"/>
          <w:b/>
          <w:sz w:val="22"/>
          <w:szCs w:val="22"/>
        </w:rPr>
        <w:t>i</w:t>
      </w:r>
      <w:r w:rsidRPr="00B9471A">
        <w:rPr>
          <w:rFonts w:ascii="Arial" w:hAnsi="Arial" w:cs="Arial"/>
          <w:sz w:val="22"/>
          <w:szCs w:val="22"/>
        </w:rPr>
        <w:t>.</w:t>
      </w:r>
    </w:p>
    <w:p w:rsidR="001F5834" w:rsidRPr="00B9471A" w:rsidRDefault="001F5834" w:rsidP="001F5834">
      <w:pPr>
        <w:contextualSpacing/>
        <w:rPr>
          <w:rFonts w:ascii="Arial" w:hAnsi="Arial" w:cs="Arial"/>
          <w:sz w:val="22"/>
          <w:szCs w:val="22"/>
        </w:rPr>
      </w:pPr>
    </w:p>
    <w:p w:rsidR="001F5834" w:rsidRPr="00B9471A" w:rsidRDefault="001F5834" w:rsidP="00DA0A55">
      <w:pPr>
        <w:pStyle w:val="Ttulo2"/>
        <w:numPr>
          <w:ilvl w:val="1"/>
          <w:numId w:val="27"/>
        </w:numPr>
        <w:ind w:left="0" w:hanging="11"/>
        <w:rPr>
          <w:rFonts w:ascii="Arial" w:hAnsi="Arial" w:cs="Arial"/>
          <w:sz w:val="22"/>
          <w:szCs w:val="22"/>
        </w:rPr>
      </w:pPr>
      <w:bookmarkStart w:id="55" w:name="_Toc268597489"/>
      <w:bookmarkStart w:id="56" w:name="_Toc130955335"/>
      <w:bookmarkStart w:id="57" w:name="_Toc130955276"/>
      <w:r w:rsidRPr="00B9471A">
        <w:rPr>
          <w:rFonts w:ascii="Arial" w:hAnsi="Arial" w:cs="Arial"/>
          <w:sz w:val="22"/>
          <w:szCs w:val="22"/>
        </w:rPr>
        <w:t>CALIFICACIÓN FINAL</w:t>
      </w:r>
      <w:bookmarkEnd w:id="55"/>
      <w:bookmarkEnd w:id="56"/>
      <w:bookmarkEnd w:id="57"/>
    </w:p>
    <w:p w:rsidR="001F5834" w:rsidRPr="00B9471A" w:rsidRDefault="001F5834" w:rsidP="00DC7084">
      <w:pPr>
        <w:rPr>
          <w:rFonts w:ascii="Arial" w:hAnsi="Arial" w:cs="Arial"/>
          <w:sz w:val="22"/>
          <w:szCs w:val="22"/>
        </w:rPr>
      </w:pPr>
      <w:r w:rsidRPr="00B9471A">
        <w:rPr>
          <w:rFonts w:ascii="Arial" w:hAnsi="Arial" w:cs="Arial"/>
          <w:sz w:val="22"/>
          <w:szCs w:val="22"/>
        </w:rPr>
        <w:t>La valoración de cada uno de los requisitos citados en el párrafo precedente será  responsabilidad de la Comisión de Calificación de  VISION MUNDIAL BOLIVIA, para tal efecto, se  considerará  la siguiente distribución:</w:t>
      </w:r>
    </w:p>
    <w:p w:rsidR="00DC7084" w:rsidRPr="00B9471A" w:rsidRDefault="00DC7084" w:rsidP="00DC708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611"/>
        <w:gridCol w:w="6908"/>
        <w:gridCol w:w="1243"/>
      </w:tblGrid>
      <w:tr w:rsidR="00DC7084" w:rsidRPr="00B9471A" w:rsidTr="00725AEC">
        <w:trPr>
          <w:trHeight w:val="427"/>
          <w:jc w:val="center"/>
        </w:trPr>
        <w:tc>
          <w:tcPr>
            <w:tcW w:w="850" w:type="dxa"/>
            <w:shd w:val="clear" w:color="auto" w:fill="F2F2F2"/>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Nº</w:t>
            </w:r>
          </w:p>
        </w:tc>
        <w:tc>
          <w:tcPr>
            <w:tcW w:w="7519" w:type="dxa"/>
            <w:gridSpan w:val="2"/>
            <w:shd w:val="clear" w:color="auto" w:fill="F2F2F2"/>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DESCRIPCIÓN</w:t>
            </w:r>
          </w:p>
        </w:tc>
        <w:tc>
          <w:tcPr>
            <w:tcW w:w="1243" w:type="dxa"/>
            <w:shd w:val="clear" w:color="auto" w:fill="F2F2F2"/>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PUNTAJE</w:t>
            </w:r>
          </w:p>
        </w:tc>
      </w:tr>
      <w:tr w:rsidR="00DC7084" w:rsidRPr="00B9471A" w:rsidTr="00725AEC">
        <w:trPr>
          <w:trHeight w:val="174"/>
          <w:jc w:val="center"/>
        </w:trPr>
        <w:tc>
          <w:tcPr>
            <w:tcW w:w="850"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1</w:t>
            </w:r>
          </w:p>
        </w:tc>
        <w:tc>
          <w:tcPr>
            <w:tcW w:w="7519" w:type="dxa"/>
            <w:gridSpan w:val="2"/>
            <w:shd w:val="clear" w:color="auto" w:fill="auto"/>
            <w:vAlign w:val="center"/>
          </w:tcPr>
          <w:p w:rsidR="00DC7084" w:rsidRPr="00B9471A" w:rsidRDefault="0033050E" w:rsidP="005E29BC">
            <w:pPr>
              <w:spacing w:before="60" w:afterLines="60" w:after="144"/>
              <w:rPr>
                <w:rFonts w:ascii="Arial" w:hAnsi="Arial" w:cs="Arial"/>
                <w:b/>
                <w:color w:val="000000"/>
                <w:sz w:val="22"/>
                <w:szCs w:val="22"/>
              </w:rPr>
            </w:pPr>
            <w:r w:rsidRPr="00B9471A">
              <w:rPr>
                <w:rFonts w:ascii="Arial" w:hAnsi="Arial" w:cs="Arial"/>
                <w:b/>
                <w:color w:val="000000"/>
                <w:sz w:val="22"/>
                <w:szCs w:val="22"/>
              </w:rPr>
              <w:t>Propuesta Técnica</w:t>
            </w:r>
          </w:p>
        </w:tc>
        <w:tc>
          <w:tcPr>
            <w:tcW w:w="1243" w:type="dxa"/>
            <w:shd w:val="clear" w:color="auto" w:fill="auto"/>
            <w:vAlign w:val="center"/>
          </w:tcPr>
          <w:p w:rsidR="00DC7084" w:rsidRPr="00B9471A" w:rsidRDefault="00A678FC" w:rsidP="005E29BC">
            <w:pPr>
              <w:spacing w:before="60" w:afterLines="60" w:after="144"/>
              <w:jc w:val="center"/>
              <w:rPr>
                <w:rFonts w:ascii="Arial" w:hAnsi="Arial" w:cs="Arial"/>
                <w:b/>
                <w:color w:val="000000"/>
                <w:sz w:val="22"/>
                <w:szCs w:val="22"/>
              </w:rPr>
            </w:pPr>
            <w:r>
              <w:rPr>
                <w:rFonts w:ascii="Arial" w:hAnsi="Arial" w:cs="Arial"/>
                <w:b/>
                <w:color w:val="000000"/>
                <w:sz w:val="22"/>
                <w:szCs w:val="22"/>
              </w:rPr>
              <w:t>6</w:t>
            </w:r>
            <w:r w:rsidR="00DC7084" w:rsidRPr="00B9471A">
              <w:rPr>
                <w:rFonts w:ascii="Arial" w:hAnsi="Arial" w:cs="Arial"/>
                <w:b/>
                <w:color w:val="000000"/>
                <w:sz w:val="22"/>
                <w:szCs w:val="22"/>
              </w:rPr>
              <w:t>0</w:t>
            </w:r>
          </w:p>
        </w:tc>
      </w:tr>
      <w:tr w:rsidR="00DC7084" w:rsidRPr="00B9471A" w:rsidTr="00725AEC">
        <w:trPr>
          <w:trHeight w:val="278"/>
          <w:jc w:val="center"/>
        </w:trPr>
        <w:tc>
          <w:tcPr>
            <w:tcW w:w="850"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p>
        </w:tc>
        <w:tc>
          <w:tcPr>
            <w:tcW w:w="611" w:type="dxa"/>
            <w:shd w:val="clear" w:color="auto" w:fill="auto"/>
            <w:vAlign w:val="center"/>
          </w:tcPr>
          <w:p w:rsidR="00DC7084" w:rsidRPr="00B9471A" w:rsidRDefault="00DC7084" w:rsidP="005E29BC">
            <w:pPr>
              <w:spacing w:before="60" w:afterLines="60" w:after="144"/>
              <w:rPr>
                <w:rFonts w:ascii="Arial" w:hAnsi="Arial" w:cs="Arial"/>
                <w:color w:val="000000"/>
                <w:sz w:val="22"/>
                <w:szCs w:val="22"/>
              </w:rPr>
            </w:pPr>
            <w:r w:rsidRPr="00B9471A">
              <w:rPr>
                <w:rFonts w:ascii="Arial" w:hAnsi="Arial" w:cs="Arial"/>
                <w:color w:val="000000"/>
                <w:sz w:val="22"/>
                <w:szCs w:val="22"/>
              </w:rPr>
              <w:t>1.1</w:t>
            </w:r>
          </w:p>
        </w:tc>
        <w:tc>
          <w:tcPr>
            <w:tcW w:w="6908" w:type="dxa"/>
            <w:shd w:val="clear" w:color="auto" w:fill="auto"/>
            <w:vAlign w:val="center"/>
          </w:tcPr>
          <w:p w:rsidR="00DC7084" w:rsidRPr="00B9471A" w:rsidRDefault="00825A0F" w:rsidP="00725AEC">
            <w:pPr>
              <w:spacing w:before="60" w:afterLines="60" w:after="144"/>
              <w:rPr>
                <w:rFonts w:ascii="Arial" w:hAnsi="Arial" w:cs="Arial"/>
                <w:color w:val="000000"/>
                <w:sz w:val="22"/>
                <w:szCs w:val="22"/>
              </w:rPr>
            </w:pPr>
            <w:r>
              <w:rPr>
                <w:rFonts w:ascii="Arial" w:hAnsi="Arial" w:cs="Arial"/>
                <w:color w:val="000000"/>
                <w:sz w:val="22"/>
                <w:szCs w:val="22"/>
              </w:rPr>
              <w:t>Equipo de profesionales asignado, experiencia, formación académica, etc.</w:t>
            </w:r>
            <w:r w:rsidR="0033050E" w:rsidRPr="00B9471A">
              <w:rPr>
                <w:rFonts w:ascii="Arial" w:hAnsi="Arial" w:cs="Arial"/>
                <w:color w:val="000000"/>
                <w:sz w:val="22"/>
                <w:szCs w:val="22"/>
              </w:rPr>
              <w:t xml:space="preserve"> </w:t>
            </w:r>
          </w:p>
        </w:tc>
        <w:tc>
          <w:tcPr>
            <w:tcW w:w="1243" w:type="dxa"/>
            <w:shd w:val="clear" w:color="auto" w:fill="auto"/>
            <w:vAlign w:val="center"/>
          </w:tcPr>
          <w:p w:rsidR="00DC7084" w:rsidRPr="00B9471A" w:rsidRDefault="00825A0F" w:rsidP="005E29BC">
            <w:pPr>
              <w:spacing w:before="60" w:afterLines="60" w:after="144"/>
              <w:jc w:val="center"/>
              <w:rPr>
                <w:rFonts w:ascii="Arial" w:hAnsi="Arial" w:cs="Arial"/>
                <w:color w:val="000000"/>
                <w:sz w:val="22"/>
                <w:szCs w:val="22"/>
              </w:rPr>
            </w:pPr>
            <w:r>
              <w:rPr>
                <w:rFonts w:ascii="Arial" w:hAnsi="Arial" w:cs="Arial"/>
                <w:color w:val="000000"/>
                <w:sz w:val="22"/>
                <w:szCs w:val="22"/>
              </w:rPr>
              <w:t>15</w:t>
            </w:r>
          </w:p>
        </w:tc>
      </w:tr>
      <w:tr w:rsidR="00725AEC" w:rsidRPr="00B9471A" w:rsidTr="00725AEC">
        <w:trPr>
          <w:trHeight w:val="822"/>
          <w:jc w:val="center"/>
        </w:trPr>
        <w:tc>
          <w:tcPr>
            <w:tcW w:w="850" w:type="dxa"/>
            <w:shd w:val="clear" w:color="auto" w:fill="auto"/>
            <w:vAlign w:val="center"/>
          </w:tcPr>
          <w:p w:rsidR="00725AEC" w:rsidRPr="00B9471A" w:rsidRDefault="00725AEC" w:rsidP="005E29BC">
            <w:pPr>
              <w:spacing w:before="60" w:afterLines="60" w:after="144"/>
              <w:jc w:val="center"/>
              <w:rPr>
                <w:rFonts w:ascii="Arial" w:hAnsi="Arial" w:cs="Arial"/>
                <w:b/>
                <w:color w:val="000000"/>
                <w:sz w:val="22"/>
                <w:szCs w:val="22"/>
              </w:rPr>
            </w:pPr>
          </w:p>
        </w:tc>
        <w:tc>
          <w:tcPr>
            <w:tcW w:w="611" w:type="dxa"/>
            <w:shd w:val="clear" w:color="auto" w:fill="auto"/>
            <w:vAlign w:val="center"/>
          </w:tcPr>
          <w:p w:rsidR="00725AEC" w:rsidRPr="00B9471A" w:rsidRDefault="00725AEC" w:rsidP="005E29BC">
            <w:pPr>
              <w:spacing w:before="60" w:afterLines="60" w:after="144"/>
              <w:rPr>
                <w:rFonts w:ascii="Arial" w:hAnsi="Arial" w:cs="Arial"/>
                <w:color w:val="000000"/>
                <w:sz w:val="22"/>
                <w:szCs w:val="22"/>
              </w:rPr>
            </w:pPr>
            <w:r w:rsidRPr="00B9471A">
              <w:rPr>
                <w:rFonts w:ascii="Arial" w:hAnsi="Arial" w:cs="Arial"/>
                <w:color w:val="000000"/>
                <w:sz w:val="22"/>
                <w:szCs w:val="22"/>
              </w:rPr>
              <w:t>1.2</w:t>
            </w:r>
          </w:p>
        </w:tc>
        <w:tc>
          <w:tcPr>
            <w:tcW w:w="6908" w:type="dxa"/>
            <w:shd w:val="clear" w:color="auto" w:fill="auto"/>
            <w:vAlign w:val="center"/>
          </w:tcPr>
          <w:p w:rsidR="00725AEC" w:rsidRDefault="00A678FC" w:rsidP="0033050E">
            <w:pPr>
              <w:spacing w:before="60" w:afterLines="60" w:after="144"/>
              <w:rPr>
                <w:rFonts w:ascii="Arial" w:hAnsi="Arial" w:cs="Arial"/>
                <w:color w:val="000000"/>
                <w:sz w:val="22"/>
                <w:szCs w:val="22"/>
              </w:rPr>
            </w:pPr>
            <w:r>
              <w:rPr>
                <w:rFonts w:ascii="Arial" w:hAnsi="Arial" w:cs="Arial"/>
                <w:color w:val="000000"/>
                <w:sz w:val="22"/>
                <w:szCs w:val="22"/>
              </w:rPr>
              <w:t>Acreditaciones</w:t>
            </w:r>
            <w:r w:rsidR="00825A0F">
              <w:rPr>
                <w:rFonts w:ascii="Arial" w:hAnsi="Arial" w:cs="Arial"/>
                <w:color w:val="000000"/>
                <w:sz w:val="22"/>
                <w:szCs w:val="22"/>
              </w:rPr>
              <w:t>, certificaciones</w:t>
            </w:r>
            <w:r>
              <w:rPr>
                <w:rFonts w:ascii="Arial" w:hAnsi="Arial" w:cs="Arial"/>
                <w:color w:val="000000"/>
                <w:sz w:val="22"/>
                <w:szCs w:val="22"/>
              </w:rPr>
              <w:t xml:space="preserve"> y experiencia </w:t>
            </w:r>
            <w:r w:rsidR="00825A0F">
              <w:rPr>
                <w:rFonts w:ascii="Arial" w:hAnsi="Arial" w:cs="Arial"/>
                <w:color w:val="000000"/>
                <w:sz w:val="22"/>
                <w:szCs w:val="22"/>
              </w:rPr>
              <w:t xml:space="preserve">de trabajo </w:t>
            </w:r>
            <w:r>
              <w:rPr>
                <w:rFonts w:ascii="Arial" w:hAnsi="Arial" w:cs="Arial"/>
                <w:color w:val="000000"/>
                <w:sz w:val="22"/>
                <w:szCs w:val="22"/>
              </w:rPr>
              <w:t xml:space="preserve">en </w:t>
            </w:r>
            <w:r w:rsidR="00825A0F">
              <w:rPr>
                <w:rFonts w:ascii="Arial" w:hAnsi="Arial" w:cs="Arial"/>
                <w:color w:val="000000"/>
                <w:sz w:val="22"/>
                <w:szCs w:val="22"/>
              </w:rPr>
              <w:t>Organizaciones No Gubernamentales que posee la firma de auditoría</w:t>
            </w:r>
          </w:p>
        </w:tc>
        <w:tc>
          <w:tcPr>
            <w:tcW w:w="1243" w:type="dxa"/>
            <w:shd w:val="clear" w:color="auto" w:fill="auto"/>
            <w:vAlign w:val="center"/>
          </w:tcPr>
          <w:p w:rsidR="00725AEC" w:rsidRPr="00B9471A" w:rsidRDefault="00825A0F" w:rsidP="005E29BC">
            <w:pPr>
              <w:spacing w:before="60" w:afterLines="60" w:after="144"/>
              <w:jc w:val="center"/>
              <w:rPr>
                <w:rFonts w:ascii="Arial" w:hAnsi="Arial" w:cs="Arial"/>
                <w:color w:val="000000"/>
                <w:sz w:val="22"/>
                <w:szCs w:val="22"/>
              </w:rPr>
            </w:pPr>
            <w:r>
              <w:rPr>
                <w:rFonts w:ascii="Arial" w:hAnsi="Arial" w:cs="Arial"/>
                <w:color w:val="000000"/>
                <w:sz w:val="22"/>
                <w:szCs w:val="22"/>
              </w:rPr>
              <w:t>1</w:t>
            </w:r>
            <w:r w:rsidR="00725AEC">
              <w:rPr>
                <w:rFonts w:ascii="Arial" w:hAnsi="Arial" w:cs="Arial"/>
                <w:color w:val="000000"/>
                <w:sz w:val="22"/>
                <w:szCs w:val="22"/>
              </w:rPr>
              <w:t>0</w:t>
            </w:r>
          </w:p>
        </w:tc>
      </w:tr>
      <w:tr w:rsidR="00DC7084" w:rsidRPr="00B9471A" w:rsidTr="00725AEC">
        <w:trPr>
          <w:trHeight w:val="822"/>
          <w:jc w:val="center"/>
        </w:trPr>
        <w:tc>
          <w:tcPr>
            <w:tcW w:w="850"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p>
        </w:tc>
        <w:tc>
          <w:tcPr>
            <w:tcW w:w="611" w:type="dxa"/>
            <w:shd w:val="clear" w:color="auto" w:fill="auto"/>
            <w:vAlign w:val="center"/>
          </w:tcPr>
          <w:p w:rsidR="00DC7084" w:rsidRPr="00B9471A" w:rsidRDefault="00725AEC" w:rsidP="005E29BC">
            <w:pPr>
              <w:spacing w:before="60" w:afterLines="60" w:after="144"/>
              <w:rPr>
                <w:rFonts w:ascii="Arial" w:hAnsi="Arial" w:cs="Arial"/>
                <w:color w:val="000000"/>
                <w:sz w:val="22"/>
                <w:szCs w:val="22"/>
              </w:rPr>
            </w:pPr>
            <w:r>
              <w:rPr>
                <w:rFonts w:ascii="Arial" w:hAnsi="Arial" w:cs="Arial"/>
                <w:color w:val="000000"/>
                <w:sz w:val="22"/>
                <w:szCs w:val="22"/>
              </w:rPr>
              <w:t>1.3</w:t>
            </w:r>
          </w:p>
        </w:tc>
        <w:tc>
          <w:tcPr>
            <w:tcW w:w="6908" w:type="dxa"/>
            <w:shd w:val="clear" w:color="auto" w:fill="auto"/>
            <w:vAlign w:val="center"/>
          </w:tcPr>
          <w:p w:rsidR="00DC7084" w:rsidRPr="00B9471A" w:rsidRDefault="00825A0F" w:rsidP="0033050E">
            <w:pPr>
              <w:spacing w:before="60" w:afterLines="60" w:after="144"/>
              <w:rPr>
                <w:rFonts w:ascii="Arial" w:hAnsi="Arial" w:cs="Arial"/>
                <w:color w:val="000000"/>
                <w:sz w:val="22"/>
                <w:szCs w:val="22"/>
              </w:rPr>
            </w:pPr>
            <w:r>
              <w:rPr>
                <w:rFonts w:ascii="Arial" w:hAnsi="Arial" w:cs="Arial"/>
                <w:color w:val="000000"/>
                <w:sz w:val="22"/>
                <w:szCs w:val="22"/>
              </w:rPr>
              <w:t xml:space="preserve">Propuesta </w:t>
            </w:r>
            <w:r w:rsidR="00725AEC">
              <w:rPr>
                <w:rFonts w:ascii="Arial" w:hAnsi="Arial" w:cs="Arial"/>
                <w:color w:val="000000"/>
                <w:sz w:val="22"/>
                <w:szCs w:val="22"/>
              </w:rPr>
              <w:t xml:space="preserve"> de Trabajo</w:t>
            </w:r>
            <w:r>
              <w:rPr>
                <w:rFonts w:ascii="Arial" w:hAnsi="Arial" w:cs="Arial"/>
                <w:color w:val="000000"/>
                <w:sz w:val="22"/>
                <w:szCs w:val="22"/>
              </w:rPr>
              <w:t>: alcances, metodología, informes, cronograma de trabajo, servicio al  cliente.</w:t>
            </w:r>
          </w:p>
        </w:tc>
        <w:tc>
          <w:tcPr>
            <w:tcW w:w="1243" w:type="dxa"/>
            <w:shd w:val="clear" w:color="auto" w:fill="auto"/>
            <w:vAlign w:val="center"/>
          </w:tcPr>
          <w:p w:rsidR="00DC7084" w:rsidRPr="00B9471A" w:rsidRDefault="00825A0F" w:rsidP="005E29BC">
            <w:pPr>
              <w:spacing w:before="60" w:afterLines="60" w:after="144"/>
              <w:jc w:val="center"/>
              <w:rPr>
                <w:rFonts w:ascii="Arial" w:hAnsi="Arial" w:cs="Arial"/>
                <w:color w:val="000000"/>
                <w:sz w:val="22"/>
                <w:szCs w:val="22"/>
              </w:rPr>
            </w:pPr>
            <w:r>
              <w:rPr>
                <w:rFonts w:ascii="Arial" w:hAnsi="Arial" w:cs="Arial"/>
                <w:color w:val="000000"/>
                <w:sz w:val="22"/>
                <w:szCs w:val="22"/>
              </w:rPr>
              <w:t>35</w:t>
            </w:r>
          </w:p>
        </w:tc>
      </w:tr>
      <w:tr w:rsidR="00DC7084" w:rsidRPr="00B9471A" w:rsidTr="00725AEC">
        <w:trPr>
          <w:trHeight w:val="427"/>
          <w:jc w:val="center"/>
        </w:trPr>
        <w:tc>
          <w:tcPr>
            <w:tcW w:w="850" w:type="dxa"/>
            <w:shd w:val="clear" w:color="auto" w:fill="auto"/>
            <w:vAlign w:val="center"/>
          </w:tcPr>
          <w:p w:rsidR="00DC7084" w:rsidRPr="00B9471A" w:rsidRDefault="0033050E" w:rsidP="005E29BC">
            <w:pPr>
              <w:spacing w:before="60" w:afterLines="60" w:after="144"/>
              <w:jc w:val="center"/>
              <w:rPr>
                <w:rFonts w:ascii="Arial" w:hAnsi="Arial" w:cs="Arial"/>
                <w:color w:val="000000"/>
                <w:sz w:val="22"/>
                <w:szCs w:val="22"/>
              </w:rPr>
            </w:pPr>
            <w:r w:rsidRPr="00B9471A">
              <w:rPr>
                <w:rFonts w:ascii="Arial" w:hAnsi="Arial" w:cs="Arial"/>
                <w:b/>
                <w:color w:val="000000"/>
                <w:sz w:val="22"/>
                <w:szCs w:val="22"/>
              </w:rPr>
              <w:lastRenderedPageBreak/>
              <w:t>2</w:t>
            </w:r>
          </w:p>
        </w:tc>
        <w:tc>
          <w:tcPr>
            <w:tcW w:w="7519" w:type="dxa"/>
            <w:gridSpan w:val="2"/>
            <w:shd w:val="clear" w:color="auto" w:fill="auto"/>
            <w:vAlign w:val="center"/>
          </w:tcPr>
          <w:p w:rsidR="00DC7084" w:rsidRPr="00B9471A" w:rsidRDefault="00DC7084" w:rsidP="005E29BC">
            <w:pPr>
              <w:spacing w:before="60" w:afterLines="60" w:after="144"/>
              <w:rPr>
                <w:rFonts w:ascii="Arial" w:hAnsi="Arial" w:cs="Arial"/>
                <w:color w:val="000000"/>
                <w:sz w:val="22"/>
                <w:szCs w:val="22"/>
              </w:rPr>
            </w:pPr>
            <w:r w:rsidRPr="00B9471A">
              <w:rPr>
                <w:rFonts w:ascii="Arial" w:hAnsi="Arial" w:cs="Arial"/>
                <w:b/>
                <w:color w:val="000000"/>
                <w:sz w:val="22"/>
                <w:szCs w:val="22"/>
              </w:rPr>
              <w:t>Propuesta Económica</w:t>
            </w:r>
          </w:p>
        </w:tc>
        <w:tc>
          <w:tcPr>
            <w:tcW w:w="1243" w:type="dxa"/>
            <w:shd w:val="clear" w:color="auto" w:fill="auto"/>
            <w:vAlign w:val="center"/>
          </w:tcPr>
          <w:p w:rsidR="00DC7084" w:rsidRPr="00B9471A" w:rsidRDefault="00725AEC" w:rsidP="005E29BC">
            <w:pPr>
              <w:spacing w:before="60" w:afterLines="60" w:after="144"/>
              <w:jc w:val="center"/>
              <w:rPr>
                <w:rFonts w:ascii="Arial" w:hAnsi="Arial" w:cs="Arial"/>
                <w:b/>
                <w:color w:val="000000"/>
                <w:sz w:val="22"/>
                <w:szCs w:val="22"/>
              </w:rPr>
            </w:pPr>
            <w:r>
              <w:rPr>
                <w:rFonts w:ascii="Arial" w:hAnsi="Arial" w:cs="Arial"/>
                <w:b/>
                <w:color w:val="000000"/>
                <w:sz w:val="22"/>
                <w:szCs w:val="22"/>
              </w:rPr>
              <w:t>40</w:t>
            </w:r>
          </w:p>
        </w:tc>
      </w:tr>
      <w:tr w:rsidR="00DC7084" w:rsidRPr="00B9471A" w:rsidTr="00725AEC">
        <w:trPr>
          <w:trHeight w:val="427"/>
          <w:jc w:val="center"/>
        </w:trPr>
        <w:tc>
          <w:tcPr>
            <w:tcW w:w="8369" w:type="dxa"/>
            <w:gridSpan w:val="3"/>
            <w:shd w:val="clear" w:color="auto" w:fill="auto"/>
            <w:vAlign w:val="center"/>
          </w:tcPr>
          <w:p w:rsidR="00DC7084" w:rsidRPr="00B9471A" w:rsidRDefault="0033050E" w:rsidP="005E29BC">
            <w:pPr>
              <w:spacing w:before="60" w:afterLines="60" w:after="144"/>
              <w:jc w:val="right"/>
              <w:rPr>
                <w:rFonts w:ascii="Arial" w:hAnsi="Arial" w:cs="Arial"/>
                <w:b/>
                <w:color w:val="000000"/>
                <w:sz w:val="22"/>
                <w:szCs w:val="22"/>
              </w:rPr>
            </w:pPr>
            <w:r w:rsidRPr="00B9471A">
              <w:rPr>
                <w:rFonts w:ascii="Arial" w:hAnsi="Arial" w:cs="Arial"/>
                <w:b/>
                <w:color w:val="000000"/>
                <w:sz w:val="22"/>
                <w:szCs w:val="22"/>
              </w:rPr>
              <w:t>TOTAL PROPUESTA (1+2</w:t>
            </w:r>
            <w:r w:rsidR="00DC7084" w:rsidRPr="00B9471A">
              <w:rPr>
                <w:rFonts w:ascii="Arial" w:hAnsi="Arial" w:cs="Arial"/>
                <w:b/>
                <w:color w:val="000000"/>
                <w:sz w:val="22"/>
                <w:szCs w:val="22"/>
              </w:rPr>
              <w:t>)</w:t>
            </w:r>
          </w:p>
        </w:tc>
        <w:tc>
          <w:tcPr>
            <w:tcW w:w="1243" w:type="dxa"/>
            <w:shd w:val="clear" w:color="auto" w:fill="auto"/>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100</w:t>
            </w:r>
          </w:p>
        </w:tc>
      </w:tr>
      <w:tr w:rsidR="00DC7084" w:rsidRPr="00B9471A" w:rsidTr="00725AEC">
        <w:trPr>
          <w:trHeight w:val="130"/>
          <w:jc w:val="center"/>
        </w:trPr>
        <w:tc>
          <w:tcPr>
            <w:tcW w:w="8369" w:type="dxa"/>
            <w:gridSpan w:val="3"/>
            <w:shd w:val="clear" w:color="auto" w:fill="D9D9D9"/>
            <w:vAlign w:val="center"/>
          </w:tcPr>
          <w:p w:rsidR="00DC7084" w:rsidRPr="00B9471A" w:rsidRDefault="00DC7084" w:rsidP="005E29BC">
            <w:pPr>
              <w:spacing w:before="60" w:afterLines="60" w:after="144"/>
              <w:jc w:val="right"/>
              <w:rPr>
                <w:rFonts w:ascii="Arial" w:hAnsi="Arial" w:cs="Arial"/>
                <w:b/>
                <w:color w:val="000000"/>
                <w:sz w:val="22"/>
                <w:szCs w:val="22"/>
              </w:rPr>
            </w:pPr>
            <w:r w:rsidRPr="00B9471A">
              <w:rPr>
                <w:rFonts w:ascii="Arial" w:hAnsi="Arial" w:cs="Arial"/>
                <w:b/>
                <w:color w:val="000000"/>
                <w:sz w:val="22"/>
                <w:szCs w:val="22"/>
              </w:rPr>
              <w:t>PUNTAJE TOTAL</w:t>
            </w:r>
          </w:p>
        </w:tc>
        <w:tc>
          <w:tcPr>
            <w:tcW w:w="1243" w:type="dxa"/>
            <w:shd w:val="clear" w:color="auto" w:fill="D9D9D9"/>
            <w:vAlign w:val="center"/>
          </w:tcPr>
          <w:p w:rsidR="00DC7084" w:rsidRPr="00B9471A" w:rsidRDefault="00DC7084" w:rsidP="005E29BC">
            <w:pPr>
              <w:spacing w:before="60" w:afterLines="60" w:after="144"/>
              <w:jc w:val="center"/>
              <w:rPr>
                <w:rFonts w:ascii="Arial" w:hAnsi="Arial" w:cs="Arial"/>
                <w:b/>
                <w:color w:val="000000"/>
                <w:sz w:val="22"/>
                <w:szCs w:val="22"/>
              </w:rPr>
            </w:pPr>
            <w:r w:rsidRPr="00B9471A">
              <w:rPr>
                <w:rFonts w:ascii="Arial" w:hAnsi="Arial" w:cs="Arial"/>
                <w:b/>
                <w:color w:val="000000"/>
                <w:sz w:val="22"/>
                <w:szCs w:val="22"/>
              </w:rPr>
              <w:t>100</w:t>
            </w:r>
          </w:p>
        </w:tc>
      </w:tr>
    </w:tbl>
    <w:p w:rsidR="00DC7084" w:rsidRPr="00B9471A" w:rsidRDefault="00DC7084" w:rsidP="001F5834">
      <w:pPr>
        <w:pStyle w:val="WW-Textoindependiente2"/>
        <w:suppressAutoHyphens w:val="0"/>
        <w:spacing w:line="240" w:lineRule="auto"/>
        <w:contextualSpacing/>
        <w:outlineLvl w:val="2"/>
        <w:rPr>
          <w:rFonts w:ascii="Arial" w:hAnsi="Arial" w:cs="Arial"/>
          <w:sz w:val="22"/>
          <w:szCs w:val="22"/>
          <w:lang w:val="es-ES"/>
        </w:rPr>
      </w:pPr>
    </w:p>
    <w:p w:rsidR="001F5834" w:rsidRPr="00B9471A" w:rsidRDefault="001F5834" w:rsidP="00DA0A55">
      <w:pPr>
        <w:pStyle w:val="Ttulo2"/>
        <w:numPr>
          <w:ilvl w:val="1"/>
          <w:numId w:val="27"/>
        </w:numPr>
        <w:ind w:left="0" w:hanging="11"/>
        <w:rPr>
          <w:rFonts w:ascii="Arial" w:hAnsi="Arial" w:cs="Arial"/>
          <w:sz w:val="22"/>
          <w:szCs w:val="22"/>
        </w:rPr>
      </w:pPr>
      <w:bookmarkStart w:id="58" w:name="_Toc268597495"/>
      <w:r w:rsidRPr="00B9471A">
        <w:rPr>
          <w:rFonts w:ascii="Arial" w:hAnsi="Arial" w:cs="Arial"/>
          <w:sz w:val="22"/>
          <w:szCs w:val="22"/>
        </w:rPr>
        <w:t>PENALIDADES</w:t>
      </w:r>
      <w:bookmarkEnd w:id="58"/>
    </w:p>
    <w:p w:rsidR="001F5834" w:rsidRPr="00B9471A" w:rsidRDefault="001F5834" w:rsidP="001F5834">
      <w:pPr>
        <w:contextualSpacing/>
        <w:rPr>
          <w:rFonts w:ascii="Arial" w:hAnsi="Arial" w:cs="Arial"/>
          <w:sz w:val="22"/>
          <w:szCs w:val="22"/>
        </w:rPr>
      </w:pPr>
      <w:r w:rsidRPr="00B9471A">
        <w:rPr>
          <w:rFonts w:ascii="Arial" w:hAnsi="Arial" w:cs="Arial"/>
          <w:sz w:val="22"/>
          <w:szCs w:val="22"/>
        </w:rPr>
        <w:t>El oferente adjudicado se responsabilizará por los daños económicos ocasionados a VISION MUNDIAL BOLIVIA,  por incumplimiento a los plazos de entrega establecidos, debidamente constatados entre partes.</w:t>
      </w:r>
    </w:p>
    <w:p w:rsidR="001F5834" w:rsidRPr="00B9471A" w:rsidRDefault="001F5834" w:rsidP="001F5834">
      <w:pPr>
        <w:contextualSpacing/>
        <w:rPr>
          <w:rFonts w:ascii="Arial" w:hAnsi="Arial" w:cs="Arial"/>
          <w:sz w:val="22"/>
          <w:szCs w:val="22"/>
        </w:rPr>
      </w:pPr>
      <w:r w:rsidRPr="00B9471A">
        <w:rPr>
          <w:rFonts w:ascii="Arial" w:hAnsi="Arial" w:cs="Arial"/>
          <w:sz w:val="22"/>
          <w:szCs w:val="22"/>
        </w:rPr>
        <w:t xml:space="preserve">Si existiesen demoras o incumplimiento en los plazos de entrega, el </w:t>
      </w:r>
      <w:r w:rsidRPr="00B9471A">
        <w:rPr>
          <w:rFonts w:ascii="Arial" w:hAnsi="Arial" w:cs="Arial"/>
          <w:b/>
          <w:sz w:val="22"/>
          <w:szCs w:val="22"/>
        </w:rPr>
        <w:t>PROVEEDOR</w:t>
      </w:r>
      <w:r w:rsidRPr="00B9471A">
        <w:rPr>
          <w:rFonts w:ascii="Arial" w:hAnsi="Arial" w:cs="Arial"/>
          <w:sz w:val="22"/>
          <w:szCs w:val="22"/>
        </w:rPr>
        <w:t xml:space="preserve"> cancelará a </w:t>
      </w:r>
      <w:r w:rsidRPr="00B9471A">
        <w:rPr>
          <w:rFonts w:ascii="Arial" w:hAnsi="Arial" w:cs="Arial"/>
          <w:b/>
          <w:sz w:val="22"/>
          <w:szCs w:val="22"/>
        </w:rPr>
        <w:t xml:space="preserve">VISION MUNDIAL BOLIVIA </w:t>
      </w:r>
      <w:r w:rsidRPr="00B9471A">
        <w:rPr>
          <w:rFonts w:ascii="Arial" w:hAnsi="Arial" w:cs="Arial"/>
          <w:sz w:val="22"/>
          <w:szCs w:val="22"/>
        </w:rPr>
        <w:t xml:space="preserve">una penalidad por cada día de retraso equivalente a 0,5% (Cero punto Cinco por ciento) del monto total </w:t>
      </w:r>
      <w:r w:rsidRPr="00B9471A">
        <w:rPr>
          <w:rFonts w:ascii="Arial" w:hAnsi="Arial" w:cs="Arial"/>
          <w:b/>
          <w:sz w:val="22"/>
          <w:szCs w:val="22"/>
        </w:rPr>
        <w:t>Adjudicado</w:t>
      </w:r>
      <w:r w:rsidRPr="00B9471A">
        <w:rPr>
          <w:rFonts w:ascii="Arial" w:hAnsi="Arial" w:cs="Arial"/>
          <w:sz w:val="22"/>
          <w:szCs w:val="22"/>
        </w:rPr>
        <w:t xml:space="preserve"> hasta un 10% (Diez por ciento) del valor del mismo,</w:t>
      </w:r>
      <w:r w:rsidRPr="00B9471A">
        <w:rPr>
          <w:rFonts w:ascii="Arial" w:hAnsi="Arial" w:cs="Arial"/>
          <w:b/>
          <w:sz w:val="22"/>
          <w:szCs w:val="22"/>
        </w:rPr>
        <w:t xml:space="preserve"> </w:t>
      </w:r>
      <w:r w:rsidRPr="00B9471A">
        <w:rPr>
          <w:rFonts w:ascii="Arial" w:hAnsi="Arial" w:cs="Arial"/>
          <w:sz w:val="22"/>
          <w:szCs w:val="22"/>
        </w:rPr>
        <w:t xml:space="preserve">salvo casos de fuerza mayor o fortuitos debidamente comprobados y notificados por escrito y aceptados por </w:t>
      </w:r>
      <w:r w:rsidRPr="00B9471A">
        <w:rPr>
          <w:rFonts w:ascii="Arial" w:hAnsi="Arial" w:cs="Arial"/>
          <w:b/>
          <w:sz w:val="22"/>
          <w:szCs w:val="22"/>
        </w:rPr>
        <w:t>VISION MUNDIAL BOLIVIA</w:t>
      </w:r>
      <w:r w:rsidRPr="00B9471A">
        <w:rPr>
          <w:rFonts w:ascii="Arial" w:hAnsi="Arial" w:cs="Arial"/>
          <w:sz w:val="22"/>
          <w:szCs w:val="22"/>
        </w:rPr>
        <w:t xml:space="preserve">. La falta de notificación, anulará el derecho del </w:t>
      </w:r>
      <w:r w:rsidRPr="00B9471A">
        <w:rPr>
          <w:rFonts w:ascii="Arial" w:hAnsi="Arial" w:cs="Arial"/>
          <w:b/>
          <w:sz w:val="22"/>
          <w:szCs w:val="22"/>
        </w:rPr>
        <w:t xml:space="preserve">PROVEEDOR </w:t>
      </w:r>
      <w:r w:rsidRPr="00B9471A">
        <w:rPr>
          <w:rFonts w:ascii="Arial" w:hAnsi="Arial" w:cs="Arial"/>
          <w:sz w:val="22"/>
          <w:szCs w:val="22"/>
        </w:rPr>
        <w:t>y</w:t>
      </w:r>
      <w:r w:rsidRPr="00B9471A">
        <w:rPr>
          <w:rFonts w:ascii="Arial" w:hAnsi="Arial" w:cs="Arial"/>
          <w:b/>
          <w:sz w:val="22"/>
          <w:szCs w:val="22"/>
        </w:rPr>
        <w:t xml:space="preserve"> VISION MUNDIAL BOLIVIA</w:t>
      </w:r>
      <w:r w:rsidRPr="00B9471A">
        <w:rPr>
          <w:rFonts w:ascii="Arial" w:hAnsi="Arial" w:cs="Arial"/>
          <w:sz w:val="22"/>
          <w:szCs w:val="22"/>
        </w:rPr>
        <w:t xml:space="preserve"> descontará la multa del último pago a ser realizado.</w:t>
      </w:r>
    </w:p>
    <w:p w:rsidR="007E730E" w:rsidRPr="00B9471A" w:rsidRDefault="007E730E" w:rsidP="001F5834">
      <w:pPr>
        <w:contextualSpacing/>
        <w:rPr>
          <w:rFonts w:ascii="Arial" w:hAnsi="Arial" w:cs="Arial"/>
          <w:sz w:val="22"/>
          <w:szCs w:val="22"/>
        </w:rPr>
      </w:pPr>
    </w:p>
    <w:p w:rsidR="00DC7084" w:rsidRPr="00B9471A" w:rsidRDefault="00DC7084" w:rsidP="00DA0A55">
      <w:pPr>
        <w:pStyle w:val="Ttulo2"/>
        <w:numPr>
          <w:ilvl w:val="1"/>
          <w:numId w:val="27"/>
        </w:numPr>
        <w:ind w:left="0" w:hanging="11"/>
        <w:rPr>
          <w:rFonts w:ascii="Arial" w:hAnsi="Arial" w:cs="Arial"/>
          <w:sz w:val="22"/>
          <w:szCs w:val="22"/>
        </w:rPr>
      </w:pPr>
      <w:bookmarkStart w:id="59" w:name="_Toc211330443"/>
      <w:bookmarkStart w:id="60" w:name="_Toc258048795"/>
      <w:r w:rsidRPr="00B9471A">
        <w:rPr>
          <w:rFonts w:ascii="Arial" w:hAnsi="Arial" w:cs="Arial"/>
          <w:sz w:val="22"/>
          <w:szCs w:val="22"/>
        </w:rPr>
        <w:t>Causales de finalización anticipada de la consultoría</w:t>
      </w:r>
      <w:bookmarkEnd w:id="59"/>
      <w:bookmarkEnd w:id="60"/>
    </w:p>
    <w:p w:rsidR="00DC7084" w:rsidRPr="00B9471A" w:rsidRDefault="00DC7084" w:rsidP="00DC7084">
      <w:pPr>
        <w:rPr>
          <w:rFonts w:ascii="Arial" w:hAnsi="Arial" w:cs="Arial"/>
          <w:sz w:val="22"/>
          <w:szCs w:val="22"/>
        </w:rPr>
      </w:pPr>
      <w:r w:rsidRPr="00B9471A">
        <w:rPr>
          <w:rFonts w:ascii="Arial" w:hAnsi="Arial" w:cs="Arial"/>
          <w:sz w:val="22"/>
          <w:szCs w:val="22"/>
        </w:rPr>
        <w:t>El presente Acuerdo puede ser terminado inmediatamente por incumplimiento de cualquiera de las Partes.</w:t>
      </w:r>
    </w:p>
    <w:p w:rsidR="00DC7084" w:rsidRPr="00B9471A" w:rsidRDefault="00DC7084" w:rsidP="00DC7084">
      <w:pPr>
        <w:rPr>
          <w:rFonts w:ascii="Arial" w:hAnsi="Arial" w:cs="Arial"/>
          <w:sz w:val="22"/>
          <w:szCs w:val="22"/>
        </w:rPr>
      </w:pPr>
      <w:r w:rsidRPr="00B9471A">
        <w:rPr>
          <w:rFonts w:ascii="Arial" w:hAnsi="Arial" w:cs="Arial"/>
          <w:sz w:val="22"/>
          <w:szCs w:val="22"/>
        </w:rPr>
        <w:t>El presente Acuerdo podrá ser terminado por cualquiera de las Partes en caso de cualquier evento de “fuerza mayor” (desastre natural, guerra, etc.) reconocido por leyes vigentes.  En caso de tal terminación, el(a) Consultor(a) recibirá sus honorarios aprobados y gastos por servicios realizados conforme a este acuerdo hasta la fecha de terminación.</w:t>
      </w:r>
    </w:p>
    <w:p w:rsidR="00DC7084" w:rsidRPr="00B9471A" w:rsidRDefault="00DC7084" w:rsidP="00DC7084">
      <w:pPr>
        <w:contextualSpacing/>
        <w:rPr>
          <w:rFonts w:ascii="Arial" w:hAnsi="Arial" w:cs="Arial"/>
          <w:b/>
          <w:sz w:val="22"/>
          <w:szCs w:val="22"/>
        </w:rPr>
      </w:pPr>
    </w:p>
    <w:p w:rsidR="00DC7084" w:rsidRPr="00B9471A" w:rsidRDefault="00DC7084" w:rsidP="00CE07B7">
      <w:pPr>
        <w:pStyle w:val="Ttulo1"/>
        <w:rPr>
          <w:rFonts w:ascii="Arial" w:hAnsi="Arial" w:cs="Arial"/>
          <w:sz w:val="22"/>
          <w:szCs w:val="22"/>
        </w:rPr>
      </w:pPr>
      <w:r w:rsidRPr="00B9471A">
        <w:rPr>
          <w:rFonts w:ascii="Arial" w:hAnsi="Arial" w:cs="Arial"/>
          <w:sz w:val="22"/>
          <w:szCs w:val="22"/>
        </w:rPr>
        <w:t>ESPECIFICACIONES TECNICAS</w:t>
      </w:r>
    </w:p>
    <w:p w:rsidR="00446172" w:rsidRPr="00B9471A" w:rsidRDefault="00446172" w:rsidP="00446172">
      <w:pPr>
        <w:rPr>
          <w:rFonts w:ascii="Arial" w:hAnsi="Arial" w:cs="Arial"/>
          <w:sz w:val="22"/>
          <w:szCs w:val="22"/>
          <w:lang w:val="es-MX"/>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GENERALIDADES</w:t>
      </w:r>
    </w:p>
    <w:p w:rsidR="00446172" w:rsidRPr="00B9471A" w:rsidRDefault="00446172" w:rsidP="00446172">
      <w:pPr>
        <w:ind w:left="720"/>
        <w:rPr>
          <w:rFonts w:ascii="Arial" w:hAnsi="Arial" w:cs="Arial"/>
          <w:sz w:val="22"/>
          <w:szCs w:val="22"/>
        </w:rPr>
      </w:pPr>
      <w:r w:rsidRPr="00B9471A">
        <w:rPr>
          <w:rFonts w:ascii="Arial" w:hAnsi="Arial" w:cs="Arial"/>
          <w:sz w:val="22"/>
          <w:szCs w:val="22"/>
        </w:rPr>
        <w:t>La Auditoria a practicarse debe usar como base los presentes Términos de Referencia, que son de carácter enunciativo y no limitativo y no constituyen substituto de ejercer juicio y debido cuidado profesional. Cualquier limitación al alcance del trabajo del auditor debe comunicarse inmediatamente a VMB para que puedan ser atendidos de forma oportuna.</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Todo cálculo, aseveración, estimación o dato, deberá estar justificado en lo conceptual y en lo analítico con evidencia competente y suficiente (papeles de trabajo). No se aceptarán estimaciones o apreciaciones del responsable de la auditoria sin el debido respaldo.</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lastRenderedPageBreak/>
        <w:t>La Consultora o Firma de Auditoría adjudicataria deberá realizar su trabajo de acuerdo con los presentes Términos de Referencia, el contenido aceptado de su propuesta, las Normas Internacionales de Auditoria, regulaciones de los organismos financiadores y otras relativas a prácticas de auditoría.</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OBJETIVO DE LA AUDITORIA</w:t>
      </w:r>
    </w:p>
    <w:p w:rsidR="00446172" w:rsidRPr="00B9471A" w:rsidRDefault="00446172" w:rsidP="00446172">
      <w:pPr>
        <w:ind w:left="720"/>
        <w:rPr>
          <w:rFonts w:ascii="Arial" w:hAnsi="Arial" w:cs="Arial"/>
          <w:b/>
          <w:sz w:val="22"/>
          <w:szCs w:val="22"/>
        </w:rPr>
      </w:pPr>
      <w:r w:rsidRPr="00B9471A">
        <w:rPr>
          <w:rFonts w:ascii="Arial" w:hAnsi="Arial" w:cs="Arial"/>
          <w:b/>
          <w:sz w:val="22"/>
          <w:szCs w:val="22"/>
        </w:rPr>
        <w:t>Objetivo General</w:t>
      </w:r>
    </w:p>
    <w:p w:rsidR="0075442F" w:rsidRPr="0075442F" w:rsidRDefault="0075442F" w:rsidP="0075442F">
      <w:pPr>
        <w:ind w:left="720"/>
        <w:rPr>
          <w:rFonts w:ascii="Arial" w:hAnsi="Arial" w:cs="Arial"/>
          <w:sz w:val="22"/>
          <w:szCs w:val="22"/>
        </w:rPr>
      </w:pPr>
      <w:r w:rsidRPr="0075442F">
        <w:rPr>
          <w:rFonts w:ascii="Arial" w:hAnsi="Arial" w:cs="Arial"/>
          <w:sz w:val="22"/>
          <w:szCs w:val="22"/>
        </w:rPr>
        <w:t>El objetivo general de la auditoria es obtener de los auditores  una opinión profesional e independiente sobre Los Estados Financieros de VMB y World Vision Internacional, por el periodo comprendido para fines impositivos gubernamentales entre el 1 de enero al 31 de diciembre 2017.  Informar sobre la adecuación de los controles internos relacionados con la ejecución de los recursos y expresar una opinión sobre el cumplimiento con los términos de los convenios correspondientes a cada una de las fuentes de financiamiento, las leyes y regulaciones aplicables, concernientes a la actividad financiera.</w:t>
      </w:r>
    </w:p>
    <w:p w:rsidR="0075442F" w:rsidRPr="0075442F" w:rsidRDefault="0075442F" w:rsidP="0075442F">
      <w:pPr>
        <w:ind w:left="720"/>
        <w:rPr>
          <w:rFonts w:ascii="Arial" w:hAnsi="Arial" w:cs="Arial"/>
          <w:sz w:val="22"/>
          <w:szCs w:val="22"/>
        </w:rPr>
      </w:pPr>
      <w:r w:rsidRPr="0075442F">
        <w:rPr>
          <w:rFonts w:ascii="Arial" w:hAnsi="Arial" w:cs="Arial"/>
          <w:sz w:val="22"/>
          <w:szCs w:val="22"/>
        </w:rPr>
        <w:t>Asimismo expresar una opinión Sobre  el Cumplimiento de obligaciones Tributarias al SIN del periodo auditado conforme la normativas tributarias.</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b/>
          <w:sz w:val="22"/>
          <w:szCs w:val="22"/>
        </w:rPr>
      </w:pPr>
      <w:r w:rsidRPr="00B9471A">
        <w:rPr>
          <w:rFonts w:ascii="Arial" w:hAnsi="Arial" w:cs="Arial"/>
          <w:b/>
          <w:sz w:val="22"/>
          <w:szCs w:val="22"/>
        </w:rPr>
        <w:t>Objeticos Específicos</w:t>
      </w:r>
    </w:p>
    <w:p w:rsidR="00432C21" w:rsidRPr="00432C21" w:rsidRDefault="00432C21" w:rsidP="00432C21">
      <w:pPr>
        <w:ind w:left="720"/>
        <w:rPr>
          <w:rFonts w:ascii="Arial" w:hAnsi="Arial" w:cs="Arial"/>
          <w:sz w:val="22"/>
          <w:szCs w:val="22"/>
        </w:rPr>
      </w:pPr>
      <w:r w:rsidRPr="00432C21">
        <w:rPr>
          <w:rFonts w:ascii="Arial" w:hAnsi="Arial" w:cs="Arial"/>
          <w:sz w:val="22"/>
          <w:szCs w:val="22"/>
        </w:rPr>
        <w:t>Los objetivos específicos comprenden la opinión de los auditores independientes sobre:</w:t>
      </w:r>
    </w:p>
    <w:p w:rsidR="00432C21" w:rsidRPr="00432C21" w:rsidRDefault="00432C21" w:rsidP="00432C21">
      <w:pPr>
        <w:ind w:left="720"/>
        <w:rPr>
          <w:rFonts w:ascii="Arial" w:hAnsi="Arial" w:cs="Arial"/>
          <w:sz w:val="22"/>
          <w:szCs w:val="22"/>
        </w:rPr>
      </w:pPr>
    </w:p>
    <w:p w:rsidR="00432C21" w:rsidRPr="00432C21" w:rsidRDefault="00432C21" w:rsidP="00432C21">
      <w:pPr>
        <w:pStyle w:val="Prrafodelista"/>
        <w:numPr>
          <w:ilvl w:val="0"/>
          <w:numId w:val="29"/>
        </w:numPr>
        <w:spacing w:after="0"/>
        <w:jc w:val="both"/>
        <w:rPr>
          <w:rFonts w:ascii="Arial" w:hAnsi="Arial" w:cs="Arial"/>
          <w:lang w:val="es-ES"/>
        </w:rPr>
      </w:pPr>
      <w:r w:rsidRPr="00432C21">
        <w:rPr>
          <w:rFonts w:ascii="Arial" w:hAnsi="Arial" w:cs="Arial"/>
          <w:lang w:val="es-ES"/>
        </w:rPr>
        <w:t>Emitir  una opinión sobre si los estados financieros consolidados e individuales de VMB y WVI, presentan razonablemente, en todos los aspectos materiales, los fondos recibidos y los desembolsos efectuados durante el periodo comprendido entre el 1 de Enero  al 31 de Diciembre 2017, de acuerdo con la Normas Internacionales de Contabilidad (</w:t>
      </w:r>
      <w:proofErr w:type="spellStart"/>
      <w:r w:rsidRPr="00432C21">
        <w:rPr>
          <w:rFonts w:ascii="Arial" w:hAnsi="Arial" w:cs="Arial"/>
          <w:lang w:val="es-ES"/>
        </w:rPr>
        <w:t>NICs</w:t>
      </w:r>
      <w:proofErr w:type="spellEnd"/>
      <w:r w:rsidRPr="00432C21">
        <w:rPr>
          <w:rFonts w:ascii="Arial" w:hAnsi="Arial" w:cs="Arial"/>
          <w:lang w:val="es-ES"/>
        </w:rPr>
        <w:t xml:space="preserve">) y </w:t>
      </w:r>
      <w:proofErr w:type="spellStart"/>
      <w:r w:rsidRPr="00432C21">
        <w:rPr>
          <w:rFonts w:ascii="Arial" w:hAnsi="Arial" w:cs="Arial"/>
          <w:lang w:val="es-ES"/>
        </w:rPr>
        <w:t>NIAs</w:t>
      </w:r>
      <w:proofErr w:type="spellEnd"/>
      <w:r w:rsidRPr="00432C21">
        <w:rPr>
          <w:rFonts w:ascii="Arial" w:hAnsi="Arial" w:cs="Arial"/>
          <w:lang w:val="es-ES"/>
        </w:rPr>
        <w:t>, principios de contabilidad, Políticas Financieras del país, Políticas financieras de World Visión Internacional y los requisitos de los organismos financiadores.</w:t>
      </w:r>
    </w:p>
    <w:p w:rsidR="00432C21" w:rsidRPr="00432C21" w:rsidRDefault="00432C21" w:rsidP="00432C21">
      <w:pPr>
        <w:pStyle w:val="Prrafodelista"/>
        <w:numPr>
          <w:ilvl w:val="0"/>
          <w:numId w:val="29"/>
        </w:numPr>
        <w:spacing w:after="0"/>
        <w:jc w:val="both"/>
        <w:rPr>
          <w:rFonts w:ascii="Arial" w:hAnsi="Arial" w:cs="Arial"/>
          <w:lang w:val="es-ES"/>
        </w:rPr>
      </w:pPr>
      <w:r w:rsidRPr="00432C21">
        <w:rPr>
          <w:rFonts w:ascii="Arial" w:hAnsi="Arial" w:cs="Arial"/>
          <w:lang w:val="es-ES"/>
        </w:rPr>
        <w:t>Emitir un informe respecto a lo adecuado de la estructura de control interno de la entidad. Se debe  evaluar y obtener una comprensión suficiente de la estructura de control interno de la entidad, que incluya el ambiente de control, así como los procedimientos y controles operacionales, financieros,  contables y administrativas. Asimismo, evaluar el riesgo de control e identificar aspectos de importancia que tengan impacto en los estados financieros y aquellos menores que  deben ser reportados por separado.</w:t>
      </w:r>
    </w:p>
    <w:p w:rsidR="00432C21" w:rsidRPr="00432C21" w:rsidRDefault="00432C21" w:rsidP="00432C21">
      <w:pPr>
        <w:pStyle w:val="Prrafodelista"/>
        <w:numPr>
          <w:ilvl w:val="0"/>
          <w:numId w:val="29"/>
        </w:numPr>
        <w:spacing w:after="0"/>
        <w:jc w:val="both"/>
        <w:rPr>
          <w:rFonts w:ascii="Arial" w:hAnsi="Arial" w:cs="Arial"/>
          <w:lang w:val="es-ES"/>
        </w:rPr>
      </w:pPr>
      <w:r w:rsidRPr="00432C21">
        <w:rPr>
          <w:rFonts w:ascii="Arial" w:hAnsi="Arial" w:cs="Arial"/>
          <w:lang w:val="es-ES"/>
        </w:rPr>
        <w:t>Emitir informe sobre controles de Procesamiento Electrónico de datos, tanto de los controles generales como de los controles de aplicación.</w:t>
      </w:r>
    </w:p>
    <w:p w:rsidR="00432C21" w:rsidRPr="00432C21" w:rsidRDefault="00432C21" w:rsidP="00432C21">
      <w:pPr>
        <w:pStyle w:val="Prrafodelista"/>
        <w:numPr>
          <w:ilvl w:val="0"/>
          <w:numId w:val="29"/>
        </w:numPr>
        <w:spacing w:after="0"/>
        <w:jc w:val="both"/>
        <w:rPr>
          <w:rFonts w:ascii="Arial" w:hAnsi="Arial" w:cs="Arial"/>
          <w:lang w:val="es-ES"/>
        </w:rPr>
      </w:pPr>
      <w:r w:rsidRPr="00432C21">
        <w:rPr>
          <w:rFonts w:ascii="Arial" w:hAnsi="Arial" w:cs="Arial"/>
          <w:lang w:val="es-ES"/>
        </w:rPr>
        <w:t>Emitir un informe de cumplimiento y presentación al Servicio de Impuestos Nacionales y dar Opinión respecto al cumplimiento de Obligaciones tributarias.</w:t>
      </w:r>
    </w:p>
    <w:p w:rsidR="00432C21" w:rsidRPr="00432C21" w:rsidRDefault="00432C21" w:rsidP="00432C21">
      <w:pPr>
        <w:pStyle w:val="Prrafodelista"/>
        <w:numPr>
          <w:ilvl w:val="0"/>
          <w:numId w:val="29"/>
        </w:numPr>
        <w:spacing w:after="0"/>
        <w:jc w:val="both"/>
        <w:rPr>
          <w:rFonts w:ascii="Arial" w:hAnsi="Arial" w:cs="Arial"/>
          <w:lang w:val="es-ES"/>
        </w:rPr>
      </w:pPr>
      <w:r w:rsidRPr="00432C21">
        <w:rPr>
          <w:rFonts w:ascii="Arial" w:hAnsi="Arial" w:cs="Arial"/>
          <w:lang w:val="es-ES"/>
        </w:rPr>
        <w:lastRenderedPageBreak/>
        <w:t xml:space="preserve">Emitir un informe sobre el estado actual ante impuestos nacionales y seguridad social, verificando mediante el portar tributario o según el informe del Padrón de impuesto, que es donde Impuestos realiza un detalle histórico de VMB, en el caso de la seguridad social es para ver si existe personal que ya no trabaja pero sigue figurando en sus sistemas de </w:t>
      </w:r>
      <w:proofErr w:type="spellStart"/>
      <w:r w:rsidRPr="00432C21">
        <w:rPr>
          <w:rFonts w:ascii="Arial" w:hAnsi="Arial" w:cs="Arial"/>
          <w:lang w:val="es-ES"/>
        </w:rPr>
        <w:t>AFPs</w:t>
      </w:r>
      <w:proofErr w:type="spellEnd"/>
      <w:r w:rsidRPr="00432C21">
        <w:rPr>
          <w:rFonts w:ascii="Arial" w:hAnsi="Arial" w:cs="Arial"/>
          <w:lang w:val="es-ES"/>
        </w:rPr>
        <w:t>, Cajas de Salud y Ministerio de Trabajo.</w:t>
      </w:r>
    </w:p>
    <w:p w:rsidR="00432C21" w:rsidRPr="00432C21" w:rsidRDefault="00432C21" w:rsidP="00432C21">
      <w:pPr>
        <w:pStyle w:val="Prrafodelista"/>
        <w:spacing w:after="0"/>
        <w:ind w:left="1080"/>
        <w:jc w:val="both"/>
        <w:rPr>
          <w:rFonts w:ascii="Arial" w:hAnsi="Arial" w:cs="Arial"/>
          <w:lang w:val="es-ES"/>
        </w:rPr>
      </w:pPr>
    </w:p>
    <w:p w:rsidR="00446172" w:rsidRPr="00432C21" w:rsidRDefault="00432C21" w:rsidP="00432C21">
      <w:pPr>
        <w:pStyle w:val="Prrafodelista"/>
        <w:spacing w:after="0"/>
        <w:ind w:left="1080"/>
        <w:jc w:val="both"/>
        <w:rPr>
          <w:rFonts w:ascii="Arial" w:hAnsi="Arial" w:cs="Arial"/>
          <w:lang w:val="es-ES"/>
        </w:rPr>
      </w:pPr>
      <w:r w:rsidRPr="00432C21">
        <w:rPr>
          <w:rFonts w:ascii="Arial" w:hAnsi="Arial" w:cs="Arial"/>
          <w:lang w:val="es-ES"/>
        </w:rPr>
        <w:t>Consecuentemente los auditores externos, que sean contratados bajo estos términos de referencia deberán incluir en sus alcances de revisión el movimiento de  dichas cuentas en la gestión 2017  que le asegure la opinión de los EEFF.</w:t>
      </w:r>
    </w:p>
    <w:p w:rsidR="00432C21" w:rsidRPr="00B9471A" w:rsidRDefault="00432C21" w:rsidP="00432C21">
      <w:pPr>
        <w:pStyle w:val="Prrafodelista"/>
        <w:spacing w:after="0"/>
        <w:ind w:left="1080"/>
        <w:jc w:val="both"/>
        <w:rPr>
          <w:rFonts w:ascii="Arial" w:hAnsi="Arial" w:cs="Arial"/>
          <w:lang w:val="es-ES"/>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PROCEDIMIENTOS Y ALCANCE DE LA AUDITORIA</w:t>
      </w:r>
    </w:p>
    <w:p w:rsidR="00446172" w:rsidRPr="00B9471A" w:rsidRDefault="00446172" w:rsidP="00446172">
      <w:pPr>
        <w:ind w:left="720"/>
        <w:rPr>
          <w:rFonts w:ascii="Arial" w:hAnsi="Arial" w:cs="Arial"/>
          <w:sz w:val="22"/>
          <w:szCs w:val="22"/>
        </w:rPr>
      </w:pPr>
      <w:r w:rsidRPr="00B9471A">
        <w:rPr>
          <w:rFonts w:ascii="Arial" w:hAnsi="Arial" w:cs="Arial"/>
          <w:sz w:val="22"/>
          <w:szCs w:val="22"/>
        </w:rPr>
        <w:t xml:space="preserve">La auditoría debe incluir una adecuada planificación y evaluación del control interno y la obtención de evidencia objetiva y suficiente que permita a los auditores alcanzar conclusiones razonables sobre las cuales sustentará su opinión </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A678FC">
        <w:rPr>
          <w:rFonts w:ascii="Arial" w:hAnsi="Arial" w:cs="Arial"/>
          <w:sz w:val="22"/>
          <w:szCs w:val="22"/>
        </w:rPr>
        <w:t xml:space="preserve">La auditoría debe ser realizada de acuerdo con las Normas Internacionales de Auditoria emitidas por la IFAC, las </w:t>
      </w:r>
      <w:proofErr w:type="spellStart"/>
      <w:r w:rsidRPr="00A678FC">
        <w:rPr>
          <w:rFonts w:ascii="Arial" w:hAnsi="Arial" w:cs="Arial"/>
          <w:sz w:val="22"/>
          <w:szCs w:val="22"/>
        </w:rPr>
        <w:t>NAGAs</w:t>
      </w:r>
      <w:proofErr w:type="spellEnd"/>
      <w:r w:rsidR="00072648" w:rsidRPr="00A678FC">
        <w:rPr>
          <w:rFonts w:ascii="Arial" w:hAnsi="Arial" w:cs="Arial"/>
          <w:sz w:val="22"/>
          <w:szCs w:val="22"/>
        </w:rPr>
        <w:t xml:space="preserve">, </w:t>
      </w:r>
      <w:proofErr w:type="spellStart"/>
      <w:r w:rsidR="00072648" w:rsidRPr="00A678FC">
        <w:rPr>
          <w:rFonts w:ascii="Arial" w:hAnsi="Arial" w:cs="Arial"/>
          <w:sz w:val="22"/>
          <w:szCs w:val="22"/>
        </w:rPr>
        <w:t>NIAs</w:t>
      </w:r>
      <w:proofErr w:type="spellEnd"/>
      <w:r w:rsidRPr="00A678FC">
        <w:rPr>
          <w:rFonts w:ascii="Arial" w:hAnsi="Arial" w:cs="Arial"/>
          <w:sz w:val="22"/>
          <w:szCs w:val="22"/>
        </w:rPr>
        <w:t xml:space="preserve"> y regulaciones de los organismos financiadores y por consiguiente, debe incluir las pruebas de registros contables que los auditores consideren necesarias bajo las circunstancias.</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spacing w:after="0"/>
        <w:jc w:val="both"/>
        <w:rPr>
          <w:rFonts w:ascii="Arial" w:hAnsi="Arial" w:cs="Arial"/>
          <w:b/>
          <w:color w:val="44546A" w:themeColor="text2"/>
          <w:lang w:val="es-ES"/>
        </w:rPr>
      </w:pPr>
      <w:r w:rsidRPr="00B9471A">
        <w:rPr>
          <w:rFonts w:ascii="Arial" w:hAnsi="Arial" w:cs="Arial"/>
          <w:b/>
          <w:color w:val="44546A" w:themeColor="text2"/>
          <w:lang w:val="es-ES"/>
        </w:rPr>
        <w:t>INFORMES A PRESENTAR</w:t>
      </w:r>
    </w:p>
    <w:p w:rsidR="00446172" w:rsidRPr="00B9471A" w:rsidRDefault="00446172" w:rsidP="00446172">
      <w:pPr>
        <w:ind w:left="720"/>
        <w:rPr>
          <w:rFonts w:ascii="Arial" w:hAnsi="Arial" w:cs="Arial"/>
          <w:sz w:val="22"/>
          <w:szCs w:val="22"/>
        </w:rPr>
      </w:pPr>
      <w:r w:rsidRPr="00B9471A">
        <w:rPr>
          <w:rFonts w:ascii="Arial" w:hAnsi="Arial" w:cs="Arial"/>
          <w:sz w:val="22"/>
          <w:szCs w:val="22"/>
        </w:rPr>
        <w:t>Una vez finalizada la auditoria, los auditores emitirán su opinión sobre</w:t>
      </w:r>
      <w:r w:rsidR="00432C21">
        <w:rPr>
          <w:rFonts w:ascii="Arial" w:hAnsi="Arial" w:cs="Arial"/>
          <w:sz w:val="22"/>
          <w:szCs w:val="22"/>
        </w:rPr>
        <w:t xml:space="preserve"> los Estados Financieros </w:t>
      </w:r>
      <w:r w:rsidRPr="00B9471A">
        <w:rPr>
          <w:rFonts w:ascii="Arial" w:hAnsi="Arial" w:cs="Arial"/>
          <w:sz w:val="22"/>
          <w:szCs w:val="22"/>
        </w:rPr>
        <w:t>de VMB</w:t>
      </w:r>
      <w:r w:rsidR="00432C21">
        <w:rPr>
          <w:rFonts w:ascii="Arial" w:hAnsi="Arial" w:cs="Arial"/>
          <w:sz w:val="22"/>
          <w:szCs w:val="22"/>
        </w:rPr>
        <w:t xml:space="preserve"> y WVI</w:t>
      </w:r>
      <w:r w:rsidRPr="00B9471A">
        <w:rPr>
          <w:rFonts w:ascii="Arial" w:hAnsi="Arial" w:cs="Arial"/>
          <w:sz w:val="22"/>
          <w:szCs w:val="22"/>
        </w:rPr>
        <w:t>, por el periodo indicado en párrafos anteriores.</w:t>
      </w:r>
    </w:p>
    <w:p w:rsidR="00446172" w:rsidRPr="00432C21" w:rsidRDefault="00446172" w:rsidP="00446172">
      <w:pPr>
        <w:ind w:left="720"/>
        <w:rPr>
          <w:rFonts w:ascii="Arial" w:hAnsi="Arial" w:cs="Arial"/>
          <w:sz w:val="22"/>
          <w:szCs w:val="22"/>
          <w:lang w:val="es-MX"/>
        </w:rPr>
      </w:pPr>
    </w:p>
    <w:p w:rsidR="00446172" w:rsidRPr="00B9471A" w:rsidRDefault="00446172" w:rsidP="00446172">
      <w:pPr>
        <w:ind w:left="720"/>
        <w:rPr>
          <w:rFonts w:ascii="Arial" w:hAnsi="Arial" w:cs="Arial"/>
          <w:sz w:val="22"/>
          <w:szCs w:val="22"/>
          <w:u w:val="single"/>
        </w:rPr>
      </w:pPr>
      <w:r w:rsidRPr="00B9471A">
        <w:rPr>
          <w:rFonts w:ascii="Arial" w:hAnsi="Arial" w:cs="Arial"/>
          <w:sz w:val="22"/>
          <w:szCs w:val="22"/>
          <w:u w:val="single"/>
        </w:rPr>
        <w:t>Los informes a entregar deberán ser los siguientes:</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p>
    <w:p w:rsidR="00446172" w:rsidRPr="00B9471A" w:rsidRDefault="00446172" w:rsidP="00446172">
      <w:pPr>
        <w:pStyle w:val="Prrafodelista"/>
        <w:numPr>
          <w:ilvl w:val="0"/>
          <w:numId w:val="34"/>
        </w:numPr>
        <w:spacing w:after="0"/>
        <w:ind w:left="1560" w:hanging="426"/>
        <w:jc w:val="both"/>
        <w:rPr>
          <w:rFonts w:ascii="Arial" w:hAnsi="Arial" w:cs="Arial"/>
          <w:lang w:val="es-ES"/>
        </w:rPr>
      </w:pPr>
      <w:r w:rsidRPr="00B9471A">
        <w:rPr>
          <w:rFonts w:ascii="Arial" w:hAnsi="Arial" w:cs="Arial"/>
          <w:lang w:val="es-ES"/>
        </w:rPr>
        <w:t xml:space="preserve">Dictamen sobre los Estados Financieros con las respetivas notas a los estados financieros y estados de cuenta adecuados para la presentación al SIN en concordancia a la normativa vigente y tipo de contribuyente </w:t>
      </w:r>
    </w:p>
    <w:p w:rsidR="00446172" w:rsidRPr="00B9471A" w:rsidRDefault="00446172" w:rsidP="00446172">
      <w:pPr>
        <w:pStyle w:val="Prrafodelista"/>
        <w:numPr>
          <w:ilvl w:val="0"/>
          <w:numId w:val="36"/>
        </w:numPr>
        <w:spacing w:after="0"/>
        <w:jc w:val="both"/>
        <w:rPr>
          <w:rFonts w:ascii="Arial" w:hAnsi="Arial" w:cs="Arial"/>
          <w:lang w:val="es-ES"/>
        </w:rPr>
      </w:pPr>
      <w:r w:rsidRPr="00B9471A">
        <w:rPr>
          <w:rFonts w:ascii="Arial" w:hAnsi="Arial" w:cs="Arial"/>
          <w:lang w:val="es-ES"/>
        </w:rPr>
        <w:t>Deberá presentar tanto los dictámenes de la Auditoria, Control Interno, Notas y reportes adecuados para la presentación al SIN en medio electrónico (magnético).</w:t>
      </w:r>
    </w:p>
    <w:p w:rsidR="00446172" w:rsidRPr="00B9471A" w:rsidRDefault="00446172" w:rsidP="00446172">
      <w:pPr>
        <w:widowControl/>
        <w:numPr>
          <w:ilvl w:val="0"/>
          <w:numId w:val="34"/>
        </w:numPr>
        <w:adjustRightInd/>
        <w:spacing w:line="276" w:lineRule="auto"/>
        <w:ind w:left="1560" w:hanging="426"/>
        <w:textAlignment w:val="auto"/>
        <w:rPr>
          <w:rFonts w:ascii="Arial" w:hAnsi="Arial" w:cs="Arial"/>
          <w:sz w:val="22"/>
          <w:szCs w:val="22"/>
        </w:rPr>
      </w:pPr>
      <w:r w:rsidRPr="00B9471A">
        <w:rPr>
          <w:rFonts w:ascii="Arial" w:hAnsi="Arial" w:cs="Arial"/>
          <w:sz w:val="22"/>
          <w:szCs w:val="22"/>
        </w:rPr>
        <w:t xml:space="preserve">Informe de Control Interno, relacionada con la evaluación de la estructura de Control Interno. Los hallazgos reportables (debilidades materiales) serán presentados de acuerdo con las siguientes pautas: </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Condición: Situación encontrada.</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Criterio: Lo que debería ser</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Causa: Lo que provoco la desviación del criterio.</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t>Efecto: Riesgo involucrado</w:t>
      </w:r>
    </w:p>
    <w:p w:rsidR="00446172" w:rsidRPr="00B9471A" w:rsidRDefault="00446172" w:rsidP="00446172">
      <w:pPr>
        <w:pStyle w:val="Prrafodelista"/>
        <w:numPr>
          <w:ilvl w:val="0"/>
          <w:numId w:val="35"/>
        </w:numPr>
        <w:spacing w:after="0"/>
        <w:jc w:val="both"/>
        <w:rPr>
          <w:rFonts w:ascii="Arial" w:hAnsi="Arial" w:cs="Arial"/>
          <w:lang w:val="es-ES"/>
        </w:rPr>
      </w:pPr>
      <w:r w:rsidRPr="00B9471A">
        <w:rPr>
          <w:rFonts w:ascii="Arial" w:hAnsi="Arial" w:cs="Arial"/>
          <w:lang w:val="es-ES"/>
        </w:rPr>
        <w:lastRenderedPageBreak/>
        <w:t>Recomendación, en caso que fuera aplicable.</w:t>
      </w:r>
    </w:p>
    <w:p w:rsidR="00446172" w:rsidRPr="00B9471A" w:rsidRDefault="00446172" w:rsidP="00446172">
      <w:pPr>
        <w:pStyle w:val="Prrafodelista"/>
        <w:spacing w:after="0"/>
        <w:ind w:left="1560"/>
        <w:jc w:val="both"/>
        <w:rPr>
          <w:rFonts w:ascii="Arial" w:hAnsi="Arial" w:cs="Arial"/>
          <w:lang w:val="es-ES"/>
        </w:rPr>
      </w:pPr>
      <w:r w:rsidRPr="00B9471A">
        <w:rPr>
          <w:rFonts w:ascii="Arial" w:hAnsi="Arial" w:cs="Arial"/>
          <w:lang w:val="es-ES"/>
        </w:rPr>
        <w:t>b.1. Informe sobre la evaluación del sistema informático (Sun4, PMEI, CRF) relacionados a la administración financiera, que incluya:</w:t>
      </w:r>
    </w:p>
    <w:p w:rsidR="00446172" w:rsidRPr="00B9471A" w:rsidRDefault="00446172" w:rsidP="00446172">
      <w:pPr>
        <w:widowControl/>
        <w:numPr>
          <w:ilvl w:val="1"/>
          <w:numId w:val="30"/>
        </w:numPr>
        <w:adjustRightInd/>
        <w:spacing w:line="276" w:lineRule="auto"/>
        <w:textAlignment w:val="auto"/>
        <w:rPr>
          <w:rFonts w:ascii="Arial" w:hAnsi="Arial" w:cs="Arial"/>
          <w:sz w:val="22"/>
          <w:szCs w:val="22"/>
        </w:rPr>
      </w:pPr>
      <w:r w:rsidRPr="00B9471A">
        <w:rPr>
          <w:rFonts w:ascii="Arial" w:hAnsi="Arial" w:cs="Arial"/>
          <w:sz w:val="22"/>
          <w:szCs w:val="22"/>
        </w:rPr>
        <w:t xml:space="preserve">Adecuación de los sistemas de procesamiento de datos para producir información operativa, financiera y contable oportuna y confiable.  </w:t>
      </w:r>
    </w:p>
    <w:p w:rsidR="00446172" w:rsidRPr="00B9471A" w:rsidRDefault="00446172" w:rsidP="00446172">
      <w:pPr>
        <w:widowControl/>
        <w:numPr>
          <w:ilvl w:val="1"/>
          <w:numId w:val="30"/>
        </w:numPr>
        <w:adjustRightInd/>
        <w:spacing w:line="276" w:lineRule="auto"/>
        <w:textAlignment w:val="auto"/>
        <w:rPr>
          <w:rFonts w:ascii="Arial" w:hAnsi="Arial" w:cs="Arial"/>
          <w:sz w:val="22"/>
          <w:szCs w:val="22"/>
        </w:rPr>
      </w:pPr>
      <w:r w:rsidRPr="00B9471A">
        <w:rPr>
          <w:rFonts w:ascii="Arial" w:hAnsi="Arial" w:cs="Arial"/>
          <w:sz w:val="22"/>
          <w:szCs w:val="22"/>
        </w:rPr>
        <w:t>Capacidad del sistema financiero y contable en verificar,  controlar y hacer el seguimiento de todas las fuentes y usos de fondos.</w:t>
      </w:r>
    </w:p>
    <w:p w:rsidR="00446172" w:rsidRPr="00B9471A" w:rsidRDefault="00446172" w:rsidP="00446172">
      <w:pPr>
        <w:pStyle w:val="Prrafodelista"/>
        <w:numPr>
          <w:ilvl w:val="0"/>
          <w:numId w:val="34"/>
        </w:numPr>
        <w:spacing w:after="0"/>
        <w:ind w:left="1560" w:hanging="426"/>
        <w:jc w:val="both"/>
        <w:rPr>
          <w:rFonts w:ascii="Arial" w:hAnsi="Arial" w:cs="Arial"/>
          <w:lang w:val="es-ES"/>
        </w:rPr>
      </w:pPr>
      <w:r w:rsidRPr="00B9471A">
        <w:rPr>
          <w:rFonts w:ascii="Arial" w:hAnsi="Arial" w:cs="Arial"/>
          <w:lang w:val="es-ES"/>
        </w:rPr>
        <w:t>Informe sobre el manejo y recepción de fondos municipales</w:t>
      </w:r>
    </w:p>
    <w:p w:rsidR="00446172" w:rsidRPr="00B9471A" w:rsidRDefault="00446172" w:rsidP="00446172">
      <w:pPr>
        <w:pStyle w:val="Sinespaciado"/>
        <w:numPr>
          <w:ilvl w:val="0"/>
          <w:numId w:val="34"/>
        </w:numPr>
        <w:ind w:left="1560" w:hanging="426"/>
        <w:jc w:val="both"/>
        <w:rPr>
          <w:rFonts w:ascii="Arial" w:hAnsi="Arial" w:cs="Arial"/>
          <w:lang w:val="es-BO"/>
        </w:rPr>
      </w:pPr>
      <w:r w:rsidRPr="00B9471A">
        <w:rPr>
          <w:rFonts w:ascii="Arial" w:hAnsi="Arial" w:cs="Arial"/>
        </w:rPr>
        <w:t>Informe de procedimientos e indicadores de transparencia. (</w:t>
      </w:r>
      <w:r w:rsidRPr="00B9471A">
        <w:rPr>
          <w:rFonts w:ascii="Arial" w:hAnsi="Arial" w:cs="Arial"/>
          <w:lang w:val="es-BO"/>
        </w:rPr>
        <w:t>indicadores que muestren el buen manejo de los recursos demostrar que no existe corrupción o malversación de fondos.)</w:t>
      </w:r>
    </w:p>
    <w:p w:rsidR="00446172" w:rsidRPr="00B9471A" w:rsidRDefault="00446172" w:rsidP="00446172">
      <w:pPr>
        <w:ind w:left="1440"/>
        <w:rPr>
          <w:rFonts w:ascii="Arial" w:hAnsi="Arial" w:cs="Arial"/>
          <w:sz w:val="22"/>
          <w:szCs w:val="22"/>
          <w:lang w:val="es-BO"/>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TERMINOS DE EJECUCION DEL TRABAJO</w:t>
      </w:r>
    </w:p>
    <w:p w:rsidR="00446172" w:rsidRPr="00B9471A" w:rsidRDefault="00446172" w:rsidP="00446172">
      <w:pPr>
        <w:ind w:left="720"/>
        <w:rPr>
          <w:rFonts w:ascii="Arial" w:hAnsi="Arial" w:cs="Arial"/>
          <w:sz w:val="22"/>
          <w:szCs w:val="22"/>
        </w:rPr>
      </w:pPr>
      <w:r w:rsidRPr="00B9471A">
        <w:rPr>
          <w:rFonts w:ascii="Arial" w:hAnsi="Arial" w:cs="Arial"/>
          <w:b/>
          <w:sz w:val="22"/>
          <w:szCs w:val="22"/>
        </w:rPr>
        <w:t>Los auditores deberán presentar el informe borrador diez (10) días hábiles antes de la fecha de finalización del servicio establecido en el numeral IX “Plazo de Ejecución”</w:t>
      </w:r>
      <w:r w:rsidRPr="00B9471A">
        <w:rPr>
          <w:rFonts w:ascii="Arial" w:hAnsi="Arial" w:cs="Arial"/>
          <w:sz w:val="22"/>
          <w:szCs w:val="22"/>
        </w:rPr>
        <w:t xml:space="preserve">  de estos Términos de Referencia. Los informes finales de auditoría no deberán ser presentados a la entidad en forma posterior al mencionado punto, en caso de atraso en la </w:t>
      </w:r>
      <w:r w:rsidRPr="00B9471A">
        <w:rPr>
          <w:rFonts w:ascii="Arial" w:hAnsi="Arial" w:cs="Arial"/>
          <w:b/>
          <w:sz w:val="22"/>
          <w:szCs w:val="22"/>
        </w:rPr>
        <w:t>presentación se cobrara una multa del 0,5% por día de atraso del pago del  producto pendiente</w:t>
      </w:r>
      <w:r w:rsidRPr="00B9471A">
        <w:rPr>
          <w:rFonts w:ascii="Arial" w:hAnsi="Arial" w:cs="Arial"/>
          <w:sz w:val="22"/>
          <w:szCs w:val="22"/>
        </w:rPr>
        <w:t>, a menos que existan razones plenamente justificadas para dicha situación, que sean convenidas previamente entre ambas partes, e informados por escrito.</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Los informes finales tendrán como base los informes borradores así como las observaciones que realice la entidad y no deberán incluir aspectos no validados por la entidad  en los informes borradores.</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PERSONAL PARA LA PRESTACION DE LOS SERVICIOS</w:t>
      </w:r>
    </w:p>
    <w:p w:rsidR="00446172" w:rsidRPr="00B9471A" w:rsidRDefault="00446172" w:rsidP="00446172">
      <w:pPr>
        <w:ind w:left="720"/>
        <w:rPr>
          <w:rFonts w:ascii="Arial" w:hAnsi="Arial" w:cs="Arial"/>
          <w:sz w:val="22"/>
          <w:szCs w:val="22"/>
        </w:rPr>
      </w:pPr>
      <w:r w:rsidRPr="00B9471A">
        <w:rPr>
          <w:rFonts w:ascii="Arial" w:hAnsi="Arial" w:cs="Arial"/>
          <w:sz w:val="22"/>
          <w:szCs w:val="22"/>
        </w:rPr>
        <w:t>La empresa auditora deberá proponer la conformación de un equipo de profesionales que permita la realización del trabajo en el tiempo planificado y con la calidad necesaria.</w:t>
      </w:r>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La propuesta deberá adjuntar fotocopia del CV, los títulos y certificados de capacitación en cursos relativos a “auditoria” para fines de evaluación y calificación. En caso de ser necesario VMB podrá solicitar documentación original para validar los documentos presentados</w:t>
      </w:r>
    </w:p>
    <w:p w:rsidR="00446172" w:rsidRPr="00B9471A" w:rsidRDefault="00446172" w:rsidP="00446172">
      <w:pPr>
        <w:ind w:left="720"/>
        <w:rPr>
          <w:rFonts w:ascii="Arial" w:hAnsi="Arial" w:cs="Arial"/>
          <w:sz w:val="22"/>
          <w:szCs w:val="22"/>
        </w:rPr>
      </w:pPr>
    </w:p>
    <w:p w:rsidR="00446172" w:rsidRPr="00B9471A" w:rsidRDefault="00446172" w:rsidP="00CE07B7">
      <w:pPr>
        <w:pStyle w:val="Prrafodelista"/>
        <w:numPr>
          <w:ilvl w:val="1"/>
          <w:numId w:val="27"/>
        </w:numPr>
        <w:rPr>
          <w:rFonts w:ascii="Arial" w:hAnsi="Arial" w:cs="Arial"/>
          <w:b/>
          <w:color w:val="44546A" w:themeColor="text2"/>
        </w:rPr>
      </w:pPr>
      <w:r w:rsidRPr="00B9471A">
        <w:rPr>
          <w:rFonts w:ascii="Arial" w:hAnsi="Arial" w:cs="Arial"/>
          <w:b/>
          <w:color w:val="44546A" w:themeColor="text2"/>
        </w:rPr>
        <w:t>REQUISITOS Y ESPECIFICACIONES</w:t>
      </w:r>
    </w:p>
    <w:p w:rsidR="00446172" w:rsidRPr="00B9471A" w:rsidRDefault="00446172" w:rsidP="00446172">
      <w:pPr>
        <w:ind w:left="720"/>
        <w:rPr>
          <w:rFonts w:ascii="Arial" w:hAnsi="Arial" w:cs="Arial"/>
          <w:sz w:val="22"/>
          <w:szCs w:val="22"/>
        </w:rPr>
      </w:pPr>
      <w:r w:rsidRPr="00B9471A">
        <w:rPr>
          <w:rFonts w:ascii="Arial" w:hAnsi="Arial" w:cs="Arial"/>
          <w:sz w:val="22"/>
          <w:szCs w:val="22"/>
        </w:rPr>
        <w:t xml:space="preserve">La empresa auditora deberá presentar evidencia documental de estar acreditada en la Contraloría  General de la República, acreditada en la Dirección Nacional de Impuestos </w:t>
      </w:r>
      <w:r w:rsidRPr="00B9471A">
        <w:rPr>
          <w:rFonts w:ascii="Arial" w:hAnsi="Arial" w:cs="Arial"/>
          <w:sz w:val="22"/>
          <w:szCs w:val="22"/>
        </w:rPr>
        <w:lastRenderedPageBreak/>
        <w:t>nacionales, para realizar auditorías a estados financieros par</w:t>
      </w:r>
      <w:r w:rsidR="00A70D70">
        <w:rPr>
          <w:rFonts w:ascii="Arial" w:hAnsi="Arial" w:cs="Arial"/>
          <w:sz w:val="22"/>
          <w:szCs w:val="22"/>
        </w:rPr>
        <w:t xml:space="preserve">a fines impositivos, acreditación </w:t>
      </w:r>
      <w:r w:rsidRPr="00B9471A">
        <w:rPr>
          <w:rFonts w:ascii="Arial" w:hAnsi="Arial" w:cs="Arial"/>
          <w:sz w:val="22"/>
          <w:szCs w:val="22"/>
        </w:rPr>
        <w:t xml:space="preserve">internacional, con 10 años de experiencia en auditorias de la Cooperación Internacional </w:t>
      </w:r>
      <w:proofErr w:type="spellStart"/>
      <w:r w:rsidRPr="00B9471A">
        <w:rPr>
          <w:rFonts w:ascii="Arial" w:hAnsi="Arial" w:cs="Arial"/>
          <w:sz w:val="22"/>
          <w:szCs w:val="22"/>
        </w:rPr>
        <w:t>ONGs</w:t>
      </w:r>
      <w:proofErr w:type="spellEnd"/>
      <w:r w:rsidR="00A70D70">
        <w:rPr>
          <w:rFonts w:ascii="Arial" w:hAnsi="Arial" w:cs="Arial"/>
          <w:sz w:val="22"/>
          <w:szCs w:val="22"/>
        </w:rPr>
        <w:t>.</w:t>
      </w:r>
      <w:bookmarkStart w:id="61" w:name="_GoBack"/>
      <w:bookmarkEnd w:id="61"/>
    </w:p>
    <w:p w:rsidR="00446172" w:rsidRPr="00B9471A" w:rsidRDefault="00446172" w:rsidP="00446172">
      <w:pPr>
        <w:ind w:left="720"/>
        <w:rPr>
          <w:rFonts w:ascii="Arial" w:hAnsi="Arial" w:cs="Arial"/>
          <w:sz w:val="22"/>
          <w:szCs w:val="22"/>
        </w:rPr>
      </w:pPr>
    </w:p>
    <w:p w:rsidR="00446172" w:rsidRPr="00B9471A" w:rsidRDefault="00446172" w:rsidP="00446172">
      <w:pPr>
        <w:ind w:left="720"/>
        <w:rPr>
          <w:rFonts w:ascii="Arial" w:hAnsi="Arial" w:cs="Arial"/>
          <w:sz w:val="22"/>
          <w:szCs w:val="22"/>
        </w:rPr>
      </w:pPr>
      <w:r w:rsidRPr="00B9471A">
        <w:rPr>
          <w:rFonts w:ascii="Arial" w:hAnsi="Arial" w:cs="Arial"/>
          <w:sz w:val="22"/>
          <w:szCs w:val="22"/>
        </w:rPr>
        <w:t>Además, debe presentar mínimamente los siguientes documentos que son parte de la propuesta técnica y económica: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Carta de presentación</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Antecedentes</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Objetivo</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Alcance de la auditoria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Metodología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Informes</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Cronograma de trabajo</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Personal profesional asignado</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Servicio al cliente</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Propuesta económica</w:t>
      </w:r>
    </w:p>
    <w:p w:rsidR="00446172" w:rsidRPr="00B9471A" w:rsidRDefault="00446172" w:rsidP="00446172">
      <w:pPr>
        <w:widowControl/>
        <w:numPr>
          <w:ilvl w:val="0"/>
          <w:numId w:val="32"/>
        </w:numPr>
        <w:adjustRightInd/>
        <w:spacing w:line="276" w:lineRule="auto"/>
        <w:textAlignment w:val="auto"/>
        <w:rPr>
          <w:rFonts w:ascii="Arial" w:hAnsi="Arial" w:cs="Arial"/>
          <w:sz w:val="22"/>
          <w:szCs w:val="22"/>
        </w:rPr>
      </w:pPr>
      <w:r w:rsidRPr="00B9471A">
        <w:rPr>
          <w:rFonts w:ascii="Arial" w:hAnsi="Arial" w:cs="Arial"/>
          <w:sz w:val="22"/>
          <w:szCs w:val="22"/>
        </w:rPr>
        <w:t>Costo de servicios</w:t>
      </w:r>
    </w:p>
    <w:p w:rsidR="00446172" w:rsidRPr="00B9471A" w:rsidRDefault="00446172" w:rsidP="00446172">
      <w:pPr>
        <w:widowControl/>
        <w:numPr>
          <w:ilvl w:val="0"/>
          <w:numId w:val="32"/>
        </w:numPr>
        <w:adjustRightInd/>
        <w:spacing w:line="276" w:lineRule="auto"/>
        <w:textAlignment w:val="auto"/>
        <w:rPr>
          <w:rFonts w:ascii="Arial" w:hAnsi="Arial" w:cs="Arial"/>
          <w:sz w:val="22"/>
          <w:szCs w:val="22"/>
        </w:rPr>
      </w:pPr>
      <w:r w:rsidRPr="00B9471A">
        <w:rPr>
          <w:rFonts w:ascii="Arial" w:hAnsi="Arial" w:cs="Arial"/>
          <w:sz w:val="22"/>
          <w:szCs w:val="22"/>
        </w:rPr>
        <w:t>Forma de Pago</w:t>
      </w:r>
    </w:p>
    <w:p w:rsidR="00446172" w:rsidRPr="00B9471A" w:rsidRDefault="00446172" w:rsidP="00446172">
      <w:pPr>
        <w:widowControl/>
        <w:numPr>
          <w:ilvl w:val="0"/>
          <w:numId w:val="32"/>
        </w:numPr>
        <w:adjustRightInd/>
        <w:spacing w:line="276" w:lineRule="auto"/>
        <w:textAlignment w:val="auto"/>
        <w:rPr>
          <w:rFonts w:ascii="Arial" w:hAnsi="Arial" w:cs="Arial"/>
          <w:sz w:val="22"/>
          <w:szCs w:val="22"/>
        </w:rPr>
      </w:pPr>
      <w:r w:rsidRPr="00B9471A">
        <w:rPr>
          <w:rFonts w:ascii="Arial" w:hAnsi="Arial" w:cs="Arial"/>
          <w:sz w:val="22"/>
          <w:szCs w:val="22"/>
        </w:rPr>
        <w:t>Vigencia.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proofErr w:type="spellStart"/>
      <w:r w:rsidRPr="00B9471A">
        <w:rPr>
          <w:rFonts w:ascii="Arial" w:hAnsi="Arial" w:cs="Arial"/>
          <w:sz w:val="22"/>
          <w:szCs w:val="22"/>
        </w:rPr>
        <w:t>Curriculum</w:t>
      </w:r>
      <w:proofErr w:type="spellEnd"/>
      <w:r w:rsidRPr="00B9471A">
        <w:rPr>
          <w:rFonts w:ascii="Arial" w:hAnsi="Arial" w:cs="Arial"/>
          <w:sz w:val="22"/>
          <w:szCs w:val="22"/>
        </w:rPr>
        <w:t xml:space="preserve"> de la empresa, detallando su experiencia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Documentos legales de la firma</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Acreditación de pertenencia a firma internacional</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Acreditación para realizar auditorías.</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r w:rsidRPr="00B9471A">
        <w:rPr>
          <w:rFonts w:ascii="Arial" w:hAnsi="Arial" w:cs="Arial"/>
          <w:sz w:val="22"/>
          <w:szCs w:val="22"/>
        </w:rPr>
        <w:t>Certificados de habilitación del Colegio de Auditores Bolivia y Departamental</w:t>
      </w:r>
    </w:p>
    <w:p w:rsidR="00446172" w:rsidRPr="00B9471A" w:rsidRDefault="00446172" w:rsidP="00446172">
      <w:pPr>
        <w:widowControl/>
        <w:numPr>
          <w:ilvl w:val="0"/>
          <w:numId w:val="31"/>
        </w:numPr>
        <w:adjustRightInd/>
        <w:spacing w:line="276" w:lineRule="auto"/>
        <w:textAlignment w:val="auto"/>
        <w:rPr>
          <w:rFonts w:ascii="Arial" w:hAnsi="Arial" w:cs="Arial"/>
          <w:sz w:val="22"/>
          <w:szCs w:val="22"/>
        </w:rPr>
      </w:pPr>
      <w:proofErr w:type="spellStart"/>
      <w:r w:rsidRPr="00B9471A">
        <w:rPr>
          <w:rFonts w:ascii="Arial" w:hAnsi="Arial" w:cs="Arial"/>
          <w:sz w:val="22"/>
          <w:szCs w:val="22"/>
        </w:rPr>
        <w:t>Curriculum</w:t>
      </w:r>
      <w:proofErr w:type="spellEnd"/>
      <w:r w:rsidRPr="00B9471A">
        <w:rPr>
          <w:rFonts w:ascii="Arial" w:hAnsi="Arial" w:cs="Arial"/>
          <w:sz w:val="22"/>
          <w:szCs w:val="22"/>
        </w:rPr>
        <w:t xml:space="preserve"> de los profesionales asignado al trabajo</w:t>
      </w:r>
    </w:p>
    <w:p w:rsidR="00446172" w:rsidRPr="00B9471A" w:rsidRDefault="00446172" w:rsidP="00446172">
      <w:pPr>
        <w:ind w:left="720"/>
        <w:rPr>
          <w:rFonts w:ascii="Arial" w:hAnsi="Arial" w:cs="Arial"/>
          <w:sz w:val="22"/>
          <w:szCs w:val="22"/>
        </w:rPr>
      </w:pPr>
    </w:p>
    <w:p w:rsidR="00446172" w:rsidRDefault="00446172" w:rsidP="00446172">
      <w:pPr>
        <w:rPr>
          <w:rFonts w:ascii="Arial" w:hAnsi="Arial" w:cs="Arial"/>
          <w:sz w:val="22"/>
          <w:szCs w:val="22"/>
        </w:rPr>
      </w:pPr>
    </w:p>
    <w:p w:rsidR="00A678FC" w:rsidRDefault="00A678FC" w:rsidP="00446172">
      <w:pPr>
        <w:rPr>
          <w:rFonts w:ascii="Arial" w:hAnsi="Arial" w:cs="Arial"/>
          <w:sz w:val="22"/>
          <w:szCs w:val="22"/>
        </w:rPr>
      </w:pPr>
    </w:p>
    <w:p w:rsidR="00A678FC" w:rsidRDefault="00A678FC"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432C21" w:rsidRDefault="00432C21" w:rsidP="00446172">
      <w:pPr>
        <w:rPr>
          <w:rFonts w:ascii="Arial" w:hAnsi="Arial" w:cs="Arial"/>
          <w:sz w:val="22"/>
          <w:szCs w:val="22"/>
        </w:rPr>
      </w:pPr>
    </w:p>
    <w:p w:rsidR="00A678FC" w:rsidRDefault="00A678FC" w:rsidP="00A678FC">
      <w:pPr>
        <w:jc w:val="center"/>
        <w:rPr>
          <w:b/>
        </w:rPr>
      </w:pPr>
      <w:r>
        <w:rPr>
          <w:b/>
        </w:rPr>
        <w:t>ANEXOS</w:t>
      </w:r>
    </w:p>
    <w:p w:rsidR="00A678FC" w:rsidRDefault="00A678FC" w:rsidP="00A678FC">
      <w:pPr>
        <w:jc w:val="left"/>
        <w:rPr>
          <w:b/>
        </w:rPr>
      </w:pPr>
      <w:r>
        <w:rPr>
          <w:b/>
        </w:rPr>
        <w:t>Formularios</w:t>
      </w:r>
    </w:p>
    <w:p w:rsidR="00A678FC" w:rsidRDefault="00A678FC" w:rsidP="00A678FC">
      <w:pPr>
        <w:jc w:val="center"/>
        <w:rPr>
          <w:b/>
        </w:rPr>
      </w:pPr>
    </w:p>
    <w:p w:rsidR="00A678FC" w:rsidRPr="00D878BC" w:rsidRDefault="00A678FC" w:rsidP="00A678FC">
      <w:pPr>
        <w:spacing w:line="240" w:lineRule="auto"/>
        <w:jc w:val="center"/>
        <w:rPr>
          <w:b/>
        </w:rPr>
      </w:pPr>
      <w:r w:rsidRPr="00D878BC">
        <w:rPr>
          <w:b/>
        </w:rPr>
        <w:t>FORMULARIO Nº 1</w:t>
      </w:r>
    </w:p>
    <w:p w:rsidR="00A678FC" w:rsidRPr="00D878BC" w:rsidRDefault="00A678FC" w:rsidP="00A678FC">
      <w:pPr>
        <w:spacing w:line="240" w:lineRule="auto"/>
        <w:rPr>
          <w:b/>
          <w:bCs/>
        </w:rPr>
      </w:pPr>
    </w:p>
    <w:p w:rsidR="00A678FC" w:rsidRPr="00D878BC" w:rsidRDefault="00A678FC" w:rsidP="00A678FC">
      <w:pPr>
        <w:spacing w:line="240" w:lineRule="auto"/>
        <w:jc w:val="center"/>
        <w:rPr>
          <w:b/>
          <w:bCs/>
          <w:u w:val="single"/>
        </w:rPr>
      </w:pPr>
      <w:r w:rsidRPr="00D878BC">
        <w:rPr>
          <w:b/>
          <w:bCs/>
          <w:u w:val="single"/>
        </w:rPr>
        <w:t>CARTA DE PRESENTACIÓN DE LA PROPUESTA</w:t>
      </w:r>
    </w:p>
    <w:p w:rsidR="00A678FC" w:rsidRPr="00D878BC" w:rsidRDefault="00A678FC" w:rsidP="00A678FC">
      <w:pPr>
        <w:spacing w:line="240" w:lineRule="auto"/>
      </w:pPr>
    </w:p>
    <w:p w:rsidR="00A678FC" w:rsidRPr="00D878BC" w:rsidRDefault="00A678FC" w:rsidP="00A678FC">
      <w:pPr>
        <w:spacing w:line="240" w:lineRule="auto"/>
      </w:pPr>
    </w:p>
    <w:p w:rsidR="00A678FC" w:rsidRPr="00D878BC" w:rsidRDefault="00A678FC" w:rsidP="00A678FC">
      <w:pPr>
        <w:spacing w:line="240" w:lineRule="auto"/>
        <w:jc w:val="right"/>
      </w:pPr>
      <w:r w:rsidRPr="00D878BC">
        <w:rPr>
          <w:b/>
        </w:rPr>
        <w:t>(Fecha)</w:t>
      </w:r>
      <w:r w:rsidRPr="00D878BC">
        <w:t xml:space="preserve">_____________________________ </w:t>
      </w:r>
    </w:p>
    <w:p w:rsidR="00A678FC" w:rsidRPr="00D878BC" w:rsidRDefault="00A678FC" w:rsidP="00A678FC">
      <w:pPr>
        <w:pStyle w:val="Encabezado"/>
        <w:spacing w:line="240" w:lineRule="auto"/>
        <w:rPr>
          <w:rFonts w:ascii="Times New Roman" w:hAnsi="Times New Roman"/>
          <w:sz w:val="24"/>
          <w:lang w:val="es-ES_tradnl"/>
        </w:rPr>
      </w:pPr>
    </w:p>
    <w:p w:rsidR="00A678FC" w:rsidRPr="00D878BC" w:rsidRDefault="00A678FC" w:rsidP="00A678FC">
      <w:pPr>
        <w:pStyle w:val="Encabezado"/>
        <w:spacing w:line="240" w:lineRule="auto"/>
        <w:rPr>
          <w:rFonts w:ascii="Times New Roman" w:hAnsi="Times New Roman"/>
          <w:sz w:val="24"/>
          <w:lang w:val="es-ES_tradnl"/>
        </w:rPr>
      </w:pPr>
    </w:p>
    <w:p w:rsidR="00A678FC" w:rsidRPr="00D878BC" w:rsidRDefault="00A678FC" w:rsidP="00A678FC">
      <w:pPr>
        <w:spacing w:line="240" w:lineRule="auto"/>
      </w:pPr>
      <w:r w:rsidRPr="00D878BC">
        <w:t>Señores</w:t>
      </w:r>
    </w:p>
    <w:p w:rsidR="00A678FC" w:rsidRPr="00D878BC" w:rsidRDefault="00A678FC" w:rsidP="00A678FC">
      <w:pPr>
        <w:spacing w:line="240" w:lineRule="auto"/>
        <w:rPr>
          <w:b/>
        </w:rPr>
      </w:pPr>
      <w:r w:rsidRPr="00D878BC">
        <w:rPr>
          <w:b/>
        </w:rPr>
        <w:t>VISION MUNDIAL BOLIVIA</w:t>
      </w:r>
    </w:p>
    <w:p w:rsidR="00A678FC" w:rsidRPr="00D878BC" w:rsidRDefault="00A678FC" w:rsidP="00A678FC">
      <w:pPr>
        <w:spacing w:line="240" w:lineRule="auto"/>
        <w:rPr>
          <w:u w:val="single"/>
        </w:rPr>
      </w:pPr>
      <w:r w:rsidRPr="00D878BC">
        <w:rPr>
          <w:u w:val="single"/>
        </w:rPr>
        <w:t>Presente.-</w:t>
      </w:r>
    </w:p>
    <w:p w:rsidR="00A678FC" w:rsidRPr="00D878BC" w:rsidRDefault="00A678FC" w:rsidP="00A678FC">
      <w:pPr>
        <w:spacing w:line="240" w:lineRule="auto"/>
      </w:pPr>
    </w:p>
    <w:p w:rsidR="00A678FC" w:rsidRPr="00D878BC" w:rsidRDefault="00A678FC" w:rsidP="00A678FC">
      <w:pPr>
        <w:spacing w:line="240" w:lineRule="auto"/>
        <w:jc w:val="right"/>
        <w:rPr>
          <w:b/>
          <w:lang w:val="es-BO"/>
        </w:rPr>
      </w:pPr>
      <w:r w:rsidRPr="00D878BC">
        <w:rPr>
          <w:b/>
          <w:i/>
        </w:rPr>
        <w:t>Ref.</w:t>
      </w:r>
      <w:r w:rsidRPr="00D878BC">
        <w:rPr>
          <w:b/>
        </w:rPr>
        <w:t xml:space="preserve"> :</w:t>
      </w:r>
      <w:r w:rsidRPr="00D878BC">
        <w:t xml:space="preserve"> </w:t>
      </w:r>
      <w:proofErr w:type="spellStart"/>
      <w:proofErr w:type="gramStart"/>
      <w:r>
        <w:t>xxxxxxxxxxxxxx</w:t>
      </w:r>
      <w:proofErr w:type="spellEnd"/>
      <w:proofErr w:type="gramEnd"/>
    </w:p>
    <w:p w:rsidR="00A678FC" w:rsidRPr="008E61EE" w:rsidRDefault="00A678FC" w:rsidP="00A678FC">
      <w:pPr>
        <w:spacing w:line="240" w:lineRule="auto"/>
      </w:pPr>
      <w:r w:rsidRPr="00D878BC">
        <w:fldChar w:fldCharType="begin"/>
      </w:r>
      <w:r w:rsidRPr="008E61EE">
        <w:instrText xml:space="preserve"> MERGEFIELD "Tipo_de_Proceso_Específico" </w:instrText>
      </w:r>
      <w:r w:rsidRPr="00D878BC">
        <w:fldChar w:fldCharType="end"/>
      </w:r>
    </w:p>
    <w:p w:rsidR="00A678FC" w:rsidRPr="008E61EE" w:rsidRDefault="00A678FC" w:rsidP="00A678FC">
      <w:pPr>
        <w:spacing w:line="240" w:lineRule="auto"/>
      </w:pPr>
    </w:p>
    <w:p w:rsidR="00A678FC" w:rsidRPr="00D878BC" w:rsidRDefault="00A678FC" w:rsidP="00A678FC">
      <w:pPr>
        <w:spacing w:line="240" w:lineRule="auto"/>
      </w:pPr>
      <w:r w:rsidRPr="00D878BC">
        <w:t>Estimados señores:</w:t>
      </w:r>
    </w:p>
    <w:p w:rsidR="00A678FC" w:rsidRPr="00D878BC" w:rsidRDefault="00A678FC" w:rsidP="00A678FC">
      <w:pPr>
        <w:spacing w:line="240" w:lineRule="auto"/>
      </w:pPr>
    </w:p>
    <w:p w:rsidR="00A678FC" w:rsidRPr="00D878BC" w:rsidRDefault="00A678FC" w:rsidP="00A678FC">
      <w:pPr>
        <w:spacing w:line="240" w:lineRule="auto"/>
      </w:pPr>
      <w:r w:rsidRPr="00D878BC">
        <w:t xml:space="preserve">Al ser invitado para la presentación de esta propuesta, </w:t>
      </w:r>
      <w:r w:rsidRPr="00D878BC">
        <w:fldChar w:fldCharType="begin"/>
      </w:r>
      <w:r w:rsidRPr="00D878BC">
        <w:instrText xml:space="preserve"> MERGEFIELD "Tipo_de_Proceso_Específico" </w:instrText>
      </w:r>
      <w:r w:rsidRPr="00D878BC">
        <w:fldChar w:fldCharType="end"/>
      </w:r>
      <w:r w:rsidRPr="00D878BC">
        <w:t>declaro y garantizo haber examinado cuidadosamente los términos de referencia, así como los formularios para la presentación de la propuesta y que en virtud de ello, acepto sin reservas todas las estipulaciones de dichos documentos.</w:t>
      </w:r>
    </w:p>
    <w:p w:rsidR="00A678FC" w:rsidRPr="00D878BC" w:rsidRDefault="00A678FC" w:rsidP="00A678FC">
      <w:pPr>
        <w:spacing w:line="240" w:lineRule="auto"/>
      </w:pPr>
    </w:p>
    <w:p w:rsidR="00A678FC" w:rsidRPr="00D878BC" w:rsidRDefault="00A678FC" w:rsidP="00A678FC">
      <w:pPr>
        <w:spacing w:line="240" w:lineRule="auto"/>
        <w:rPr>
          <w:b/>
        </w:rPr>
      </w:pPr>
      <w:r>
        <w:t xml:space="preserve">Nosotros </w:t>
      </w:r>
      <w:r w:rsidRPr="00D878BC">
        <w:t>___________________________________________________________</w:t>
      </w:r>
      <w:proofErr w:type="gramStart"/>
      <w:r w:rsidRPr="00D878BC">
        <w:t>_</w:t>
      </w:r>
      <w:r w:rsidRPr="00D878BC">
        <w:rPr>
          <w:b/>
        </w:rPr>
        <w:t>(</w:t>
      </w:r>
      <w:proofErr w:type="gramEnd"/>
      <w:r w:rsidRPr="00D878BC">
        <w:rPr>
          <w:b/>
        </w:rPr>
        <w:t xml:space="preserve">Indicar el nombre de la empresa o institución/persona natural) </w:t>
      </w:r>
    </w:p>
    <w:p w:rsidR="00A678FC" w:rsidRPr="00D878BC" w:rsidRDefault="00A678FC" w:rsidP="00A678FC">
      <w:pPr>
        <w:spacing w:line="240" w:lineRule="auto"/>
      </w:pPr>
    </w:p>
    <w:p w:rsidR="00A678FC" w:rsidRPr="00D878BC" w:rsidRDefault="00A678FC" w:rsidP="00A678FC">
      <w:pPr>
        <w:tabs>
          <w:tab w:val="left" w:pos="567"/>
        </w:tabs>
        <w:autoSpaceDE w:val="0"/>
        <w:autoSpaceDN w:val="0"/>
        <w:spacing w:line="240" w:lineRule="auto"/>
      </w:pPr>
      <w:r>
        <w:t xml:space="preserve">Declaramos que la </w:t>
      </w:r>
      <w:r w:rsidRPr="00D878BC">
        <w:t xml:space="preserve">propuesta presentada  tiene una validez de </w:t>
      </w:r>
      <w:r w:rsidR="00FC577A">
        <w:t>60 (ses</w:t>
      </w:r>
      <w:r w:rsidRPr="001924BB">
        <w:t>enta)</w:t>
      </w:r>
      <w:r w:rsidRPr="00D878BC">
        <w:t xml:space="preserve"> días calendario.</w:t>
      </w:r>
    </w:p>
    <w:p w:rsidR="00A678FC" w:rsidRPr="00D878BC" w:rsidRDefault="00A678FC" w:rsidP="00A678FC">
      <w:pPr>
        <w:spacing w:line="240" w:lineRule="auto"/>
      </w:pPr>
    </w:p>
    <w:p w:rsidR="00A678FC" w:rsidRPr="00D878BC" w:rsidRDefault="00A678FC" w:rsidP="00A678FC">
      <w:pPr>
        <w:spacing w:line="240" w:lineRule="auto"/>
      </w:pPr>
      <w:r w:rsidRPr="00D878BC">
        <w:t>Declaro la veracidad de toda la información proporcionada y</w:t>
      </w:r>
      <w:r w:rsidRPr="00D878BC">
        <w:rPr>
          <w:b/>
        </w:rPr>
        <w:t xml:space="preserve"> </w:t>
      </w:r>
      <w:r>
        <w:t>autorizamos</w:t>
      </w:r>
      <w:r w:rsidRPr="00D878BC">
        <w:t xml:space="preserve"> mediante la presente, </w:t>
      </w:r>
      <w:r>
        <w:t>en caso de ser adjudicado</w:t>
      </w:r>
      <w:r w:rsidRPr="00D878BC">
        <w:t>, toda la información que consideren necesaria para verificar la documentación que</w:t>
      </w:r>
      <w:r>
        <w:t xml:space="preserve"> se presenta</w:t>
      </w:r>
      <w:r w:rsidRPr="00D878BC">
        <w:t>. En caso de comprobarse falsedad en la misma, me doy por notificado que su entidad tiene el derecho a descalificar mi propuesta.</w:t>
      </w:r>
    </w:p>
    <w:p w:rsidR="00A678FC" w:rsidRPr="00D878BC" w:rsidRDefault="00A678FC" w:rsidP="00A678FC">
      <w:pPr>
        <w:spacing w:line="240" w:lineRule="auto"/>
      </w:pPr>
    </w:p>
    <w:p w:rsidR="00A678FC" w:rsidRPr="00D878BC" w:rsidRDefault="00A678FC" w:rsidP="00A678FC">
      <w:pPr>
        <w:spacing w:line="240" w:lineRule="auto"/>
      </w:pPr>
      <w:r w:rsidRPr="00D878BC">
        <w:t>Si nuestra propuesta es aceptada, nos comprometemos a presentar, en el plazo establecido, los documentos requeridos para la suscripción del contrato.</w:t>
      </w:r>
    </w:p>
    <w:p w:rsidR="00A678FC" w:rsidRPr="00D878BC" w:rsidRDefault="00A678FC" w:rsidP="00A678FC">
      <w:pPr>
        <w:spacing w:line="240" w:lineRule="auto"/>
      </w:pPr>
    </w:p>
    <w:p w:rsidR="00A678FC" w:rsidRDefault="00A678FC" w:rsidP="00A678FC">
      <w:pPr>
        <w:spacing w:line="240" w:lineRule="auto"/>
      </w:pPr>
      <w:r w:rsidRPr="00D878BC">
        <w:t>En caso de ser adjudicado, esta propuesta constituirá un compromiso obligatorio hasta que se prepare y firme el contrato.</w:t>
      </w:r>
    </w:p>
    <w:p w:rsidR="00A678FC" w:rsidRDefault="00A678FC" w:rsidP="00A678FC">
      <w:pPr>
        <w:spacing w:line="240" w:lineRule="auto"/>
      </w:pPr>
    </w:p>
    <w:p w:rsidR="00A678FC" w:rsidRDefault="00A678FC" w:rsidP="00A678FC">
      <w:pPr>
        <w:spacing w:line="240" w:lineRule="auto"/>
      </w:pPr>
    </w:p>
    <w:p w:rsidR="00A678FC" w:rsidRPr="00D878BC" w:rsidRDefault="00A678FC" w:rsidP="00A678FC">
      <w:pPr>
        <w:spacing w:line="240" w:lineRule="auto"/>
      </w:pPr>
    </w:p>
    <w:p w:rsidR="00A678FC" w:rsidRPr="00D878BC" w:rsidRDefault="00A678FC" w:rsidP="00A678FC">
      <w:pPr>
        <w:tabs>
          <w:tab w:val="center" w:pos="0"/>
        </w:tabs>
        <w:spacing w:line="240" w:lineRule="auto"/>
        <w:jc w:val="center"/>
      </w:pPr>
      <w:r w:rsidRPr="00D878BC">
        <w:t>______________________</w:t>
      </w:r>
    </w:p>
    <w:p w:rsidR="00A678FC" w:rsidRPr="00D878BC" w:rsidRDefault="00A678FC" w:rsidP="00A678FC">
      <w:pPr>
        <w:spacing w:line="240" w:lineRule="auto"/>
        <w:jc w:val="center"/>
      </w:pPr>
      <w:r w:rsidRPr="00D878BC">
        <w:rPr>
          <w:b/>
        </w:rPr>
        <w:t xml:space="preserve">(Firma del Representante Legal o </w:t>
      </w:r>
      <w:r>
        <w:rPr>
          <w:b/>
        </w:rPr>
        <w:t>Encargado</w:t>
      </w:r>
      <w:r w:rsidRPr="00D878BC">
        <w:rPr>
          <w:b/>
        </w:rPr>
        <w:t>)</w:t>
      </w:r>
    </w:p>
    <w:p w:rsidR="00A678FC" w:rsidRPr="00D878BC" w:rsidRDefault="00A678FC" w:rsidP="00A678FC">
      <w:pPr>
        <w:spacing w:line="240" w:lineRule="auto"/>
        <w:jc w:val="center"/>
      </w:pPr>
    </w:p>
    <w:p w:rsidR="00A678FC" w:rsidRPr="00D878BC" w:rsidRDefault="00A678FC" w:rsidP="00A678FC">
      <w:pPr>
        <w:spacing w:line="240" w:lineRule="auto"/>
        <w:jc w:val="center"/>
      </w:pPr>
      <w:r w:rsidRPr="00D878BC">
        <w:t>__________________________</w:t>
      </w:r>
    </w:p>
    <w:p w:rsidR="00A678FC" w:rsidRPr="00D878BC" w:rsidRDefault="00A678FC" w:rsidP="00A678FC">
      <w:pPr>
        <w:tabs>
          <w:tab w:val="center" w:pos="5103"/>
        </w:tabs>
        <w:spacing w:line="240" w:lineRule="auto"/>
        <w:jc w:val="center"/>
        <w:rPr>
          <w:b/>
        </w:rPr>
      </w:pPr>
      <w:r w:rsidRPr="00D878BC">
        <w:rPr>
          <w:b/>
        </w:rPr>
        <w:t xml:space="preserve">(Nombre del Representante Legal o </w:t>
      </w:r>
      <w:r>
        <w:rPr>
          <w:b/>
        </w:rPr>
        <w:t>Encargado</w:t>
      </w:r>
      <w:r w:rsidRPr="00D878BC">
        <w:rPr>
          <w:b/>
        </w:rPr>
        <w:t>)</w:t>
      </w:r>
    </w:p>
    <w:p w:rsidR="00A678FC" w:rsidRPr="00D878BC" w:rsidRDefault="00A678FC" w:rsidP="00A678FC">
      <w:pPr>
        <w:tabs>
          <w:tab w:val="center" w:pos="5103"/>
        </w:tabs>
        <w:spacing w:line="276" w:lineRule="auto"/>
        <w:jc w:val="right"/>
        <w:rPr>
          <w:b/>
        </w:rPr>
      </w:pPr>
      <w:r w:rsidRPr="00D878BC">
        <w:rPr>
          <w:b/>
        </w:rPr>
        <w:br w:type="page"/>
      </w:r>
      <w:r w:rsidRPr="00D878BC">
        <w:rPr>
          <w:b/>
        </w:rPr>
        <w:lastRenderedPageBreak/>
        <w:t>FORMULARIO Nº 2</w:t>
      </w:r>
    </w:p>
    <w:p w:rsidR="00A678FC" w:rsidRPr="00D878BC" w:rsidRDefault="00A678FC" w:rsidP="00A678FC">
      <w:pPr>
        <w:spacing w:line="276" w:lineRule="auto"/>
        <w:jc w:val="center"/>
        <w:rPr>
          <w:b/>
        </w:rPr>
      </w:pPr>
    </w:p>
    <w:p w:rsidR="00A678FC" w:rsidRPr="00D878BC" w:rsidRDefault="00A678FC" w:rsidP="00A678FC">
      <w:pPr>
        <w:spacing w:line="276" w:lineRule="auto"/>
        <w:jc w:val="center"/>
        <w:rPr>
          <w:b/>
        </w:rPr>
      </w:pPr>
    </w:p>
    <w:p w:rsidR="00A678FC" w:rsidRPr="00D878BC" w:rsidRDefault="00A678FC" w:rsidP="00A678FC">
      <w:pPr>
        <w:spacing w:line="276" w:lineRule="auto"/>
        <w:jc w:val="center"/>
        <w:rPr>
          <w:b/>
        </w:rPr>
      </w:pPr>
    </w:p>
    <w:p w:rsidR="00A678FC" w:rsidRPr="00D878BC" w:rsidRDefault="00A678FC" w:rsidP="00A678FC">
      <w:pPr>
        <w:spacing w:line="276" w:lineRule="auto"/>
        <w:jc w:val="center"/>
        <w:rPr>
          <w:b/>
        </w:rPr>
      </w:pPr>
    </w:p>
    <w:p w:rsidR="00A678FC" w:rsidRPr="00D878BC" w:rsidRDefault="00A678FC" w:rsidP="00A678FC">
      <w:pPr>
        <w:spacing w:line="276" w:lineRule="auto"/>
        <w:jc w:val="center"/>
        <w:outlineLvl w:val="0"/>
      </w:pPr>
      <w:r w:rsidRPr="00D878BC">
        <w:rPr>
          <w:b/>
          <w:u w:val="single"/>
        </w:rPr>
        <w:t>IDENTIFICACIÓN DEL PROPONENTE</w:t>
      </w:r>
    </w:p>
    <w:p w:rsidR="00A678FC" w:rsidRPr="00D878BC" w:rsidRDefault="00A678FC" w:rsidP="00A678FC">
      <w:pPr>
        <w:spacing w:line="276" w:lineRule="auto"/>
      </w:pPr>
    </w:p>
    <w:p w:rsidR="00A678FC" w:rsidRPr="00D878BC" w:rsidRDefault="00A678FC" w:rsidP="00A678FC">
      <w:pPr>
        <w:spacing w:line="276" w:lineRule="auto"/>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A678FC" w:rsidRPr="00D878BC" w:rsidTr="003A0618">
        <w:trPr>
          <w:trHeight w:val="234"/>
        </w:trPr>
        <w:tc>
          <w:tcPr>
            <w:tcW w:w="558" w:type="dxa"/>
          </w:tcPr>
          <w:p w:rsidR="00A678FC" w:rsidRPr="00D878BC" w:rsidRDefault="00A678FC" w:rsidP="00A678FC">
            <w:pPr>
              <w:spacing w:line="276" w:lineRule="auto"/>
            </w:pPr>
            <w:r w:rsidRPr="00D878BC">
              <w:t>1.</w:t>
            </w:r>
          </w:p>
        </w:tc>
        <w:tc>
          <w:tcPr>
            <w:tcW w:w="9210" w:type="dxa"/>
            <w:gridSpan w:val="8"/>
          </w:tcPr>
          <w:p w:rsidR="00A678FC" w:rsidRPr="00D878BC" w:rsidRDefault="00A678FC" w:rsidP="00A678FC">
            <w:pPr>
              <w:spacing w:line="276" w:lineRule="auto"/>
            </w:pPr>
            <w:r w:rsidRPr="00D878BC">
              <w:t>Tipo de Proponente (Marque el que corresponda):</w:t>
            </w:r>
          </w:p>
        </w:tc>
      </w:tr>
      <w:tr w:rsidR="00A678FC" w:rsidRPr="00D878BC" w:rsidTr="003A0618">
        <w:trPr>
          <w:trHeight w:val="234"/>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637" w:type="dxa"/>
          </w:tcPr>
          <w:p w:rsidR="00A678FC" w:rsidRPr="00D878BC" w:rsidRDefault="00A678FC" w:rsidP="00A678FC">
            <w:pPr>
              <w:spacing w:line="276" w:lineRule="auto"/>
            </w:pPr>
          </w:p>
        </w:tc>
        <w:tc>
          <w:tcPr>
            <w:tcW w:w="1350" w:type="dxa"/>
            <w:gridSpan w:val="2"/>
          </w:tcPr>
          <w:p w:rsidR="00A678FC" w:rsidRPr="00D878BC" w:rsidRDefault="00A678FC" w:rsidP="00A678FC">
            <w:pPr>
              <w:spacing w:line="276" w:lineRule="auto"/>
            </w:pPr>
          </w:p>
        </w:tc>
        <w:tc>
          <w:tcPr>
            <w:tcW w:w="3150" w:type="dxa"/>
            <w:gridSpan w:val="3"/>
          </w:tcPr>
          <w:p w:rsidR="00A678FC" w:rsidRPr="00D878BC" w:rsidRDefault="00A678FC" w:rsidP="00A678FC">
            <w:pPr>
              <w:spacing w:line="276" w:lineRule="auto"/>
            </w:pPr>
          </w:p>
        </w:tc>
        <w:tc>
          <w:tcPr>
            <w:tcW w:w="2183" w:type="dxa"/>
          </w:tcPr>
          <w:p w:rsidR="00A678FC" w:rsidRPr="00D878BC" w:rsidRDefault="00A678FC" w:rsidP="00A678FC">
            <w:pPr>
              <w:spacing w:line="276" w:lineRule="auto"/>
            </w:pPr>
          </w:p>
        </w:tc>
      </w:tr>
      <w:tr w:rsidR="00A678FC" w:rsidRPr="00D878BC" w:rsidTr="003A0618">
        <w:trPr>
          <w:trHeight w:val="234"/>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jc w:val="right"/>
            </w:pPr>
            <w:r w:rsidRPr="00D878BC">
              <w:t>Persona Jurídica</w:t>
            </w:r>
          </w:p>
        </w:tc>
        <w:tc>
          <w:tcPr>
            <w:tcW w:w="637" w:type="dxa"/>
          </w:tcPr>
          <w:p w:rsidR="00A678FC" w:rsidRPr="00D878BC" w:rsidRDefault="00A678FC" w:rsidP="00A678FC">
            <w:pPr>
              <w:spacing w:line="276" w:lineRule="auto"/>
            </w:pPr>
            <w:r w:rsidRPr="00D878BC">
              <w:t>(   )</w:t>
            </w:r>
          </w:p>
        </w:tc>
        <w:tc>
          <w:tcPr>
            <w:tcW w:w="1350" w:type="dxa"/>
            <w:gridSpan w:val="2"/>
          </w:tcPr>
          <w:p w:rsidR="00A678FC" w:rsidRPr="00D878BC" w:rsidRDefault="00A678FC" w:rsidP="00A678FC">
            <w:pPr>
              <w:spacing w:line="276" w:lineRule="auto"/>
            </w:pPr>
          </w:p>
        </w:tc>
        <w:tc>
          <w:tcPr>
            <w:tcW w:w="3150" w:type="dxa"/>
            <w:gridSpan w:val="3"/>
          </w:tcPr>
          <w:p w:rsidR="00A678FC" w:rsidRPr="00D878BC" w:rsidRDefault="00A678FC" w:rsidP="00A678FC">
            <w:pPr>
              <w:spacing w:line="276" w:lineRule="auto"/>
              <w:jc w:val="right"/>
            </w:pPr>
            <w:r w:rsidRPr="00D878BC">
              <w:t>Persona Natural</w:t>
            </w:r>
          </w:p>
        </w:tc>
        <w:tc>
          <w:tcPr>
            <w:tcW w:w="2183" w:type="dxa"/>
          </w:tcPr>
          <w:p w:rsidR="00A678FC" w:rsidRPr="00D878BC" w:rsidRDefault="00A678FC" w:rsidP="00A678FC">
            <w:pPr>
              <w:spacing w:line="276" w:lineRule="auto"/>
            </w:pPr>
            <w:r w:rsidRPr="00D878BC">
              <w:t>(    )</w:t>
            </w:r>
          </w:p>
        </w:tc>
      </w:tr>
      <w:tr w:rsidR="00A678FC" w:rsidRPr="00D878BC" w:rsidTr="003A0618">
        <w:trPr>
          <w:trHeight w:val="486"/>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rPr>
                <w:lang w:val="en-US"/>
              </w:rPr>
            </w:pPr>
          </w:p>
        </w:tc>
      </w:tr>
      <w:tr w:rsidR="00A678FC" w:rsidRPr="00D878BC" w:rsidTr="003A0618">
        <w:trPr>
          <w:trHeight w:val="486"/>
        </w:trPr>
        <w:tc>
          <w:tcPr>
            <w:tcW w:w="558" w:type="dxa"/>
          </w:tcPr>
          <w:p w:rsidR="00A678FC" w:rsidRPr="00D878BC" w:rsidRDefault="00A678FC" w:rsidP="00A678FC">
            <w:pPr>
              <w:spacing w:line="276" w:lineRule="auto"/>
            </w:pPr>
            <w:r w:rsidRPr="00D878BC">
              <w:t>2.</w:t>
            </w:r>
          </w:p>
        </w:tc>
        <w:tc>
          <w:tcPr>
            <w:tcW w:w="1890" w:type="dxa"/>
          </w:tcPr>
          <w:p w:rsidR="00A678FC" w:rsidRPr="00D878BC" w:rsidRDefault="00A678FC" w:rsidP="00A678FC">
            <w:pPr>
              <w:spacing w:line="276" w:lineRule="auto"/>
            </w:pPr>
            <w:r w:rsidRPr="00D878BC">
              <w:t>Nombre proponente  o Razón Social:</w:t>
            </w:r>
          </w:p>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rPr>
                <w:lang w:val="en-US"/>
              </w:rPr>
            </w:pPr>
            <w:r w:rsidRPr="00D878BC">
              <w:rPr>
                <w:lang w:val="en-US"/>
              </w:rPr>
              <w:t>________________________________________________________________________</w:t>
            </w:r>
          </w:p>
        </w:tc>
      </w:tr>
      <w:tr w:rsidR="00A678FC" w:rsidRPr="00D878BC" w:rsidTr="003A0618">
        <w:trPr>
          <w:trHeight w:val="459"/>
        </w:trPr>
        <w:tc>
          <w:tcPr>
            <w:tcW w:w="558" w:type="dxa"/>
          </w:tcPr>
          <w:p w:rsidR="00A678FC" w:rsidRPr="00D878BC" w:rsidRDefault="00A678FC" w:rsidP="00A678FC">
            <w:pPr>
              <w:spacing w:line="276" w:lineRule="auto"/>
            </w:pPr>
            <w:r w:rsidRPr="00D878BC">
              <w:t>3.</w:t>
            </w:r>
          </w:p>
        </w:tc>
        <w:tc>
          <w:tcPr>
            <w:tcW w:w="3607" w:type="dxa"/>
            <w:gridSpan w:val="3"/>
          </w:tcPr>
          <w:p w:rsidR="00A678FC" w:rsidRPr="00D878BC" w:rsidRDefault="00A678FC" w:rsidP="00A678FC">
            <w:pPr>
              <w:spacing w:line="276" w:lineRule="auto"/>
            </w:pPr>
            <w:r w:rsidRPr="00D878BC">
              <w:t xml:space="preserve">Nombre del Representante Legal en Bolivia u apoderado: (si corresponde) </w:t>
            </w:r>
          </w:p>
        </w:tc>
        <w:tc>
          <w:tcPr>
            <w:tcW w:w="5603" w:type="dxa"/>
            <w:gridSpan w:val="5"/>
          </w:tcPr>
          <w:p w:rsidR="00A678FC" w:rsidRPr="00D878BC" w:rsidRDefault="00A678FC" w:rsidP="00A678FC">
            <w:pPr>
              <w:spacing w:line="276" w:lineRule="auto"/>
            </w:pPr>
            <w:r w:rsidRPr="00D878BC">
              <w:t>________________________________________________________</w:t>
            </w:r>
          </w:p>
        </w:tc>
      </w:tr>
      <w:tr w:rsidR="00A678FC" w:rsidRPr="00D878BC" w:rsidTr="003A0618">
        <w:trPr>
          <w:trHeight w:val="151"/>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pPr>
          </w:p>
        </w:tc>
      </w:tr>
      <w:tr w:rsidR="00A678FC" w:rsidRPr="00D878BC" w:rsidTr="003A0618">
        <w:trPr>
          <w:trHeight w:val="531"/>
        </w:trPr>
        <w:tc>
          <w:tcPr>
            <w:tcW w:w="558" w:type="dxa"/>
          </w:tcPr>
          <w:p w:rsidR="00A678FC" w:rsidRPr="00D878BC" w:rsidRDefault="00A678FC" w:rsidP="00A678FC">
            <w:pPr>
              <w:spacing w:line="276" w:lineRule="auto"/>
            </w:pPr>
            <w:r w:rsidRPr="00D878BC">
              <w:t>4.</w:t>
            </w:r>
          </w:p>
        </w:tc>
        <w:tc>
          <w:tcPr>
            <w:tcW w:w="1890" w:type="dxa"/>
          </w:tcPr>
          <w:p w:rsidR="00A678FC" w:rsidRPr="00D878BC" w:rsidRDefault="00A678FC" w:rsidP="00A678FC">
            <w:pPr>
              <w:spacing w:line="276" w:lineRule="auto"/>
            </w:pPr>
            <w:r w:rsidRPr="00D878BC">
              <w:t>Dirección Principal:</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531"/>
        </w:trPr>
        <w:tc>
          <w:tcPr>
            <w:tcW w:w="558" w:type="dxa"/>
          </w:tcPr>
          <w:p w:rsidR="00A678FC" w:rsidRPr="00D878BC" w:rsidRDefault="00A678FC" w:rsidP="00A678FC">
            <w:pPr>
              <w:spacing w:line="276" w:lineRule="auto"/>
            </w:pPr>
            <w:r w:rsidRPr="00D878BC">
              <w:t>5.</w:t>
            </w:r>
          </w:p>
        </w:tc>
        <w:tc>
          <w:tcPr>
            <w:tcW w:w="1890" w:type="dxa"/>
          </w:tcPr>
          <w:p w:rsidR="00A678FC" w:rsidRPr="00D878BC" w:rsidRDefault="00A678FC" w:rsidP="00A678FC">
            <w:pPr>
              <w:spacing w:line="276" w:lineRule="auto"/>
            </w:pPr>
            <w:r w:rsidRPr="00D878BC">
              <w:t>Ciudad:</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459"/>
        </w:trPr>
        <w:tc>
          <w:tcPr>
            <w:tcW w:w="558" w:type="dxa"/>
          </w:tcPr>
          <w:p w:rsidR="00A678FC" w:rsidRPr="00D878BC" w:rsidRDefault="00A678FC" w:rsidP="00A678FC">
            <w:pPr>
              <w:spacing w:line="276" w:lineRule="auto"/>
            </w:pPr>
            <w:r w:rsidRPr="00D878BC">
              <w:t>6.</w:t>
            </w:r>
          </w:p>
        </w:tc>
        <w:tc>
          <w:tcPr>
            <w:tcW w:w="1890" w:type="dxa"/>
          </w:tcPr>
          <w:p w:rsidR="00A678FC" w:rsidRPr="00D878BC" w:rsidRDefault="00A678FC" w:rsidP="00A678FC">
            <w:pPr>
              <w:spacing w:line="276" w:lineRule="auto"/>
            </w:pPr>
            <w:r w:rsidRPr="00D878BC">
              <w:t>País:</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459"/>
        </w:trPr>
        <w:tc>
          <w:tcPr>
            <w:tcW w:w="558" w:type="dxa"/>
          </w:tcPr>
          <w:p w:rsidR="00A678FC" w:rsidRPr="00D878BC" w:rsidRDefault="00A678FC" w:rsidP="00A678FC">
            <w:pPr>
              <w:spacing w:line="276" w:lineRule="auto"/>
            </w:pPr>
            <w:r w:rsidRPr="00D878BC">
              <w:t>7.</w:t>
            </w:r>
          </w:p>
        </w:tc>
        <w:tc>
          <w:tcPr>
            <w:tcW w:w="1890" w:type="dxa"/>
          </w:tcPr>
          <w:p w:rsidR="00A678FC" w:rsidRPr="00D878BC" w:rsidRDefault="00A678FC" w:rsidP="00A678FC">
            <w:pPr>
              <w:spacing w:line="276" w:lineRule="auto"/>
            </w:pPr>
            <w:r w:rsidRPr="00D878BC">
              <w:t>Teléfonos:</w:t>
            </w:r>
          </w:p>
        </w:tc>
        <w:tc>
          <w:tcPr>
            <w:tcW w:w="7320" w:type="dxa"/>
            <w:gridSpan w:val="7"/>
          </w:tcPr>
          <w:p w:rsidR="00A678FC" w:rsidRPr="00D878BC" w:rsidRDefault="00A678FC" w:rsidP="00A678FC">
            <w:pPr>
              <w:spacing w:line="276" w:lineRule="auto"/>
            </w:pPr>
            <w:r w:rsidRPr="00D878BC">
              <w:t>________________________________________________________________________</w:t>
            </w:r>
          </w:p>
        </w:tc>
      </w:tr>
      <w:tr w:rsidR="00A678FC" w:rsidRPr="00D878BC" w:rsidTr="003A0618">
        <w:trPr>
          <w:trHeight w:val="531"/>
        </w:trPr>
        <w:tc>
          <w:tcPr>
            <w:tcW w:w="558" w:type="dxa"/>
          </w:tcPr>
          <w:p w:rsidR="00A678FC" w:rsidRPr="00D878BC" w:rsidRDefault="00A678FC" w:rsidP="00A678FC">
            <w:pPr>
              <w:spacing w:line="276" w:lineRule="auto"/>
            </w:pPr>
            <w:r w:rsidRPr="00D878BC">
              <w:t>8.</w:t>
            </w:r>
          </w:p>
        </w:tc>
        <w:tc>
          <w:tcPr>
            <w:tcW w:w="1890" w:type="dxa"/>
          </w:tcPr>
          <w:p w:rsidR="00A678FC" w:rsidRPr="00D878BC" w:rsidRDefault="00A678FC" w:rsidP="00A678FC">
            <w:pPr>
              <w:spacing w:line="276" w:lineRule="auto"/>
            </w:pPr>
            <w:r w:rsidRPr="00D878BC">
              <w:t>Fax:</w:t>
            </w:r>
          </w:p>
        </w:tc>
        <w:tc>
          <w:tcPr>
            <w:tcW w:w="2834" w:type="dxa"/>
            <w:gridSpan w:val="4"/>
          </w:tcPr>
          <w:p w:rsidR="00A678FC" w:rsidRPr="00D878BC" w:rsidRDefault="00A678FC" w:rsidP="00A678FC">
            <w:pPr>
              <w:spacing w:line="276" w:lineRule="auto"/>
            </w:pPr>
            <w:r w:rsidRPr="00D878BC">
              <w:t>________________________</w:t>
            </w:r>
          </w:p>
        </w:tc>
        <w:tc>
          <w:tcPr>
            <w:tcW w:w="1994" w:type="dxa"/>
          </w:tcPr>
          <w:p w:rsidR="00A678FC" w:rsidRPr="00D878BC" w:rsidRDefault="00A678FC" w:rsidP="00A678FC">
            <w:pPr>
              <w:spacing w:line="276" w:lineRule="auto"/>
            </w:pPr>
            <w:r w:rsidRPr="00D878BC">
              <w:t>Correo Electrónico:</w:t>
            </w:r>
          </w:p>
        </w:tc>
        <w:tc>
          <w:tcPr>
            <w:tcW w:w="2492" w:type="dxa"/>
            <w:gridSpan w:val="2"/>
          </w:tcPr>
          <w:p w:rsidR="00A678FC" w:rsidRPr="00D878BC" w:rsidRDefault="00A678FC" w:rsidP="00A678FC">
            <w:pPr>
              <w:spacing w:line="276" w:lineRule="auto"/>
            </w:pPr>
            <w:r w:rsidRPr="00D878BC">
              <w:t>________________________</w:t>
            </w:r>
          </w:p>
        </w:tc>
      </w:tr>
      <w:tr w:rsidR="00A678FC" w:rsidRPr="00D878BC" w:rsidTr="003A0618">
        <w:trPr>
          <w:trHeight w:val="234"/>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637" w:type="dxa"/>
          </w:tcPr>
          <w:p w:rsidR="00A678FC" w:rsidRPr="00D878BC" w:rsidRDefault="00A678FC" w:rsidP="00A678FC">
            <w:pPr>
              <w:spacing w:line="276" w:lineRule="auto"/>
            </w:pPr>
          </w:p>
        </w:tc>
        <w:tc>
          <w:tcPr>
            <w:tcW w:w="1350" w:type="dxa"/>
            <w:gridSpan w:val="2"/>
          </w:tcPr>
          <w:p w:rsidR="00A678FC" w:rsidRPr="00D878BC" w:rsidRDefault="00A678FC" w:rsidP="00A678FC">
            <w:pPr>
              <w:spacing w:line="276" w:lineRule="auto"/>
            </w:pPr>
          </w:p>
        </w:tc>
        <w:tc>
          <w:tcPr>
            <w:tcW w:w="3150" w:type="dxa"/>
            <w:gridSpan w:val="3"/>
          </w:tcPr>
          <w:p w:rsidR="00A678FC" w:rsidRPr="00D878BC" w:rsidRDefault="00A678FC" w:rsidP="00A678FC">
            <w:pPr>
              <w:spacing w:line="276" w:lineRule="auto"/>
            </w:pPr>
          </w:p>
        </w:tc>
        <w:tc>
          <w:tcPr>
            <w:tcW w:w="2183" w:type="dxa"/>
          </w:tcPr>
          <w:p w:rsidR="00A678FC" w:rsidRPr="00D878BC" w:rsidRDefault="00A678FC" w:rsidP="00A678FC">
            <w:pPr>
              <w:spacing w:line="276" w:lineRule="auto"/>
            </w:pPr>
          </w:p>
        </w:tc>
      </w:tr>
      <w:tr w:rsidR="00A678FC" w:rsidRPr="00D878BC" w:rsidTr="003A0618">
        <w:trPr>
          <w:trHeight w:val="459"/>
        </w:trPr>
        <w:tc>
          <w:tcPr>
            <w:tcW w:w="558" w:type="dxa"/>
          </w:tcPr>
          <w:p w:rsidR="00A678FC" w:rsidRPr="00D878BC" w:rsidRDefault="00A678FC" w:rsidP="00A678FC">
            <w:pPr>
              <w:spacing w:line="276" w:lineRule="auto"/>
            </w:pPr>
          </w:p>
        </w:tc>
        <w:tc>
          <w:tcPr>
            <w:tcW w:w="1890" w:type="dxa"/>
          </w:tcPr>
          <w:p w:rsidR="00A678FC" w:rsidRPr="00D878BC" w:rsidRDefault="00A678FC" w:rsidP="00A678FC">
            <w:pPr>
              <w:spacing w:line="276" w:lineRule="auto"/>
            </w:pPr>
          </w:p>
        </w:tc>
        <w:tc>
          <w:tcPr>
            <w:tcW w:w="7320" w:type="dxa"/>
            <w:gridSpan w:val="7"/>
          </w:tcPr>
          <w:p w:rsidR="00A678FC" w:rsidRPr="00D878BC" w:rsidRDefault="00A678FC" w:rsidP="00A678FC">
            <w:pPr>
              <w:spacing w:line="276" w:lineRule="auto"/>
            </w:pPr>
          </w:p>
        </w:tc>
      </w:tr>
    </w:tbl>
    <w:p w:rsidR="00A678FC" w:rsidRPr="00D878BC" w:rsidRDefault="00A678FC" w:rsidP="00A678FC">
      <w:pPr>
        <w:spacing w:line="276" w:lineRule="auto"/>
      </w:pPr>
    </w:p>
    <w:p w:rsidR="00A678FC" w:rsidRPr="00D878BC" w:rsidRDefault="00A678FC" w:rsidP="00A678FC">
      <w:pPr>
        <w:spacing w:line="276" w:lineRule="auto"/>
        <w:ind w:left="4536"/>
        <w:jc w:val="center"/>
      </w:pPr>
    </w:p>
    <w:p w:rsidR="00A678FC" w:rsidRPr="00D878BC" w:rsidRDefault="00A678FC" w:rsidP="00A678FC">
      <w:pPr>
        <w:spacing w:line="276" w:lineRule="auto"/>
        <w:ind w:left="4536"/>
        <w:jc w:val="center"/>
      </w:pPr>
    </w:p>
    <w:p w:rsidR="00A678FC" w:rsidRPr="00D878BC" w:rsidRDefault="00A678FC" w:rsidP="00A678FC">
      <w:pPr>
        <w:spacing w:line="276" w:lineRule="auto"/>
        <w:ind w:left="4536"/>
        <w:jc w:val="center"/>
      </w:pPr>
    </w:p>
    <w:p w:rsidR="00A678FC" w:rsidRPr="00D878BC" w:rsidRDefault="00A678FC" w:rsidP="00A678FC">
      <w:pPr>
        <w:spacing w:line="276" w:lineRule="auto"/>
        <w:jc w:val="center"/>
      </w:pPr>
    </w:p>
    <w:p w:rsidR="00A678FC" w:rsidRPr="00D878BC" w:rsidRDefault="00A678FC" w:rsidP="00A678FC">
      <w:pPr>
        <w:spacing w:line="276" w:lineRule="auto"/>
        <w:jc w:val="center"/>
      </w:pPr>
    </w:p>
    <w:p w:rsidR="00A678FC" w:rsidRPr="00D878BC" w:rsidRDefault="00A678FC" w:rsidP="00A678FC">
      <w:pPr>
        <w:tabs>
          <w:tab w:val="center" w:pos="0"/>
        </w:tabs>
        <w:spacing w:line="276" w:lineRule="auto"/>
        <w:jc w:val="center"/>
      </w:pPr>
      <w:r w:rsidRPr="00D878BC">
        <w:t>______________________</w:t>
      </w:r>
    </w:p>
    <w:p w:rsidR="00A678FC" w:rsidRPr="00D878BC" w:rsidRDefault="00A678FC" w:rsidP="00A678FC">
      <w:pPr>
        <w:spacing w:line="276" w:lineRule="auto"/>
        <w:jc w:val="center"/>
      </w:pPr>
      <w:r w:rsidRPr="00D878BC">
        <w:rPr>
          <w:b/>
        </w:rPr>
        <w:t xml:space="preserve">(Firma del Representante Legal o </w:t>
      </w:r>
      <w:r>
        <w:rPr>
          <w:b/>
        </w:rPr>
        <w:t>Encargado</w:t>
      </w:r>
      <w:r w:rsidRPr="00D878BC">
        <w:rPr>
          <w:b/>
        </w:rPr>
        <w:t>)</w:t>
      </w:r>
    </w:p>
    <w:p w:rsidR="00A678FC" w:rsidRPr="00D878BC" w:rsidRDefault="00A678FC" w:rsidP="00A678FC">
      <w:pPr>
        <w:spacing w:line="276" w:lineRule="auto"/>
        <w:jc w:val="center"/>
      </w:pPr>
    </w:p>
    <w:p w:rsidR="00A678FC" w:rsidRPr="00D878BC" w:rsidRDefault="00A678FC" w:rsidP="00A678FC">
      <w:pPr>
        <w:spacing w:line="276" w:lineRule="auto"/>
        <w:jc w:val="center"/>
      </w:pPr>
      <w:r w:rsidRPr="00D878BC">
        <w:t>__________________________</w:t>
      </w:r>
    </w:p>
    <w:p w:rsidR="00A678FC" w:rsidRPr="00D878BC" w:rsidRDefault="00A678FC" w:rsidP="00A678FC">
      <w:pPr>
        <w:tabs>
          <w:tab w:val="center" w:pos="5103"/>
        </w:tabs>
        <w:spacing w:line="276" w:lineRule="auto"/>
        <w:jc w:val="center"/>
        <w:rPr>
          <w:b/>
        </w:rPr>
      </w:pPr>
      <w:r w:rsidRPr="00D878BC">
        <w:rPr>
          <w:b/>
        </w:rPr>
        <w:t xml:space="preserve">(Nombre del Representante Legal o </w:t>
      </w:r>
      <w:r>
        <w:rPr>
          <w:b/>
        </w:rPr>
        <w:t>Encargado</w:t>
      </w:r>
      <w:r w:rsidRPr="00D878BC">
        <w:rPr>
          <w:b/>
        </w:rPr>
        <w:t>)</w:t>
      </w:r>
    </w:p>
    <w:p w:rsidR="00A678FC" w:rsidRPr="00D878BC" w:rsidRDefault="00A678FC" w:rsidP="00A678FC">
      <w:pPr>
        <w:tabs>
          <w:tab w:val="center" w:pos="5103"/>
        </w:tabs>
        <w:jc w:val="center"/>
        <w:rPr>
          <w:b/>
        </w:rPr>
      </w:pPr>
    </w:p>
    <w:p w:rsidR="00A678FC" w:rsidRDefault="00A678FC" w:rsidP="00A678FC">
      <w:pPr>
        <w:jc w:val="center"/>
      </w:pPr>
    </w:p>
    <w:p w:rsidR="00A678FC" w:rsidRPr="00B9471A" w:rsidRDefault="00A678FC" w:rsidP="00446172">
      <w:pPr>
        <w:rPr>
          <w:rFonts w:ascii="Arial" w:hAnsi="Arial" w:cs="Arial"/>
          <w:sz w:val="22"/>
          <w:szCs w:val="22"/>
        </w:rPr>
      </w:pPr>
    </w:p>
    <w:sectPr w:rsidR="00A678FC" w:rsidRPr="00B9471A" w:rsidSect="00F86A19">
      <w:footerReference w:type="default" r:id="rId17"/>
      <w:pgSz w:w="12240" w:h="15840"/>
      <w:pgMar w:top="1440" w:right="108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DD4" w:rsidRDefault="00A32DD4" w:rsidP="00DD2CDD">
      <w:pPr>
        <w:spacing w:line="240" w:lineRule="auto"/>
      </w:pPr>
      <w:r>
        <w:separator/>
      </w:r>
    </w:p>
  </w:endnote>
  <w:endnote w:type="continuationSeparator" w:id="0">
    <w:p w:rsidR="00A32DD4" w:rsidRDefault="00A32DD4" w:rsidP="00DD2C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72" w:rsidRDefault="00446172" w:rsidP="00F86A1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6172" w:rsidRDefault="00446172" w:rsidP="000951B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72" w:rsidRDefault="00446172" w:rsidP="000951B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172" w:rsidRDefault="00446172" w:rsidP="00ED4F3E">
    <w:pPr>
      <w:pStyle w:val="Piedepgina"/>
      <w:framePr w:wrap="around" w:vAnchor="text" w:hAnchor="margin" w:xAlign="right" w:y="1"/>
      <w:rPr>
        <w:rStyle w:val="Nmerodepgina"/>
      </w:rPr>
    </w:pPr>
  </w:p>
  <w:p w:rsidR="00446172" w:rsidRDefault="00446172" w:rsidP="000951B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DD4" w:rsidRDefault="00A32DD4" w:rsidP="00DD2CDD">
      <w:pPr>
        <w:spacing w:line="240" w:lineRule="auto"/>
      </w:pPr>
      <w:r>
        <w:separator/>
      </w:r>
    </w:p>
  </w:footnote>
  <w:footnote w:type="continuationSeparator" w:id="0">
    <w:p w:rsidR="00A32DD4" w:rsidRDefault="00A32DD4" w:rsidP="00DD2C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34F"/>
    <w:multiLevelType w:val="hybridMultilevel"/>
    <w:tmpl w:val="F0AA6FD2"/>
    <w:lvl w:ilvl="0" w:tplc="8480C4F8">
      <w:start w:val="2"/>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6A640AC"/>
    <w:multiLevelType w:val="hybridMultilevel"/>
    <w:tmpl w:val="1B0869E8"/>
    <w:lvl w:ilvl="0" w:tplc="400A000F">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07113ADE"/>
    <w:multiLevelType w:val="hybridMultilevel"/>
    <w:tmpl w:val="962CB8FC"/>
    <w:lvl w:ilvl="0" w:tplc="3A2CFF88">
      <w:start w:val="4"/>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nsid w:val="071A132E"/>
    <w:multiLevelType w:val="hybridMultilevel"/>
    <w:tmpl w:val="156C29D4"/>
    <w:lvl w:ilvl="0" w:tplc="400A000D">
      <w:start w:val="1"/>
      <w:numFmt w:val="bullet"/>
      <w:lvlText w:val=""/>
      <w:lvlJc w:val="left"/>
      <w:pPr>
        <w:ind w:left="2160" w:hanging="360"/>
      </w:pPr>
      <w:rPr>
        <w:rFonts w:ascii="Wingdings" w:hAnsi="Wingdings" w:hint="default"/>
      </w:rPr>
    </w:lvl>
    <w:lvl w:ilvl="1" w:tplc="400A0003" w:tentative="1">
      <w:start w:val="1"/>
      <w:numFmt w:val="bullet"/>
      <w:lvlText w:val="o"/>
      <w:lvlJc w:val="left"/>
      <w:pPr>
        <w:ind w:left="2880" w:hanging="360"/>
      </w:pPr>
      <w:rPr>
        <w:rFonts w:ascii="Courier New" w:hAnsi="Courier New" w:cs="Courier New" w:hint="default"/>
      </w:rPr>
    </w:lvl>
    <w:lvl w:ilvl="2" w:tplc="400A0005" w:tentative="1">
      <w:start w:val="1"/>
      <w:numFmt w:val="bullet"/>
      <w:lvlText w:val=""/>
      <w:lvlJc w:val="left"/>
      <w:pPr>
        <w:ind w:left="3600" w:hanging="360"/>
      </w:pPr>
      <w:rPr>
        <w:rFonts w:ascii="Wingdings" w:hAnsi="Wingdings" w:hint="default"/>
      </w:rPr>
    </w:lvl>
    <w:lvl w:ilvl="3" w:tplc="400A0001" w:tentative="1">
      <w:start w:val="1"/>
      <w:numFmt w:val="bullet"/>
      <w:lvlText w:val=""/>
      <w:lvlJc w:val="left"/>
      <w:pPr>
        <w:ind w:left="4320" w:hanging="360"/>
      </w:pPr>
      <w:rPr>
        <w:rFonts w:ascii="Symbol" w:hAnsi="Symbol" w:hint="default"/>
      </w:rPr>
    </w:lvl>
    <w:lvl w:ilvl="4" w:tplc="400A0003" w:tentative="1">
      <w:start w:val="1"/>
      <w:numFmt w:val="bullet"/>
      <w:lvlText w:val="o"/>
      <w:lvlJc w:val="left"/>
      <w:pPr>
        <w:ind w:left="5040" w:hanging="360"/>
      </w:pPr>
      <w:rPr>
        <w:rFonts w:ascii="Courier New" w:hAnsi="Courier New" w:cs="Courier New" w:hint="default"/>
      </w:rPr>
    </w:lvl>
    <w:lvl w:ilvl="5" w:tplc="400A0005" w:tentative="1">
      <w:start w:val="1"/>
      <w:numFmt w:val="bullet"/>
      <w:lvlText w:val=""/>
      <w:lvlJc w:val="left"/>
      <w:pPr>
        <w:ind w:left="5760" w:hanging="360"/>
      </w:pPr>
      <w:rPr>
        <w:rFonts w:ascii="Wingdings" w:hAnsi="Wingdings" w:hint="default"/>
      </w:rPr>
    </w:lvl>
    <w:lvl w:ilvl="6" w:tplc="400A0001" w:tentative="1">
      <w:start w:val="1"/>
      <w:numFmt w:val="bullet"/>
      <w:lvlText w:val=""/>
      <w:lvlJc w:val="left"/>
      <w:pPr>
        <w:ind w:left="6480" w:hanging="360"/>
      </w:pPr>
      <w:rPr>
        <w:rFonts w:ascii="Symbol" w:hAnsi="Symbol" w:hint="default"/>
      </w:rPr>
    </w:lvl>
    <w:lvl w:ilvl="7" w:tplc="400A0003" w:tentative="1">
      <w:start w:val="1"/>
      <w:numFmt w:val="bullet"/>
      <w:lvlText w:val="o"/>
      <w:lvlJc w:val="left"/>
      <w:pPr>
        <w:ind w:left="7200" w:hanging="360"/>
      </w:pPr>
      <w:rPr>
        <w:rFonts w:ascii="Courier New" w:hAnsi="Courier New" w:cs="Courier New" w:hint="default"/>
      </w:rPr>
    </w:lvl>
    <w:lvl w:ilvl="8" w:tplc="400A0005" w:tentative="1">
      <w:start w:val="1"/>
      <w:numFmt w:val="bullet"/>
      <w:lvlText w:val=""/>
      <w:lvlJc w:val="left"/>
      <w:pPr>
        <w:ind w:left="7920" w:hanging="360"/>
      </w:pPr>
      <w:rPr>
        <w:rFonts w:ascii="Wingdings" w:hAnsi="Wingdings" w:hint="default"/>
      </w:rPr>
    </w:lvl>
  </w:abstractNum>
  <w:abstractNum w:abstractNumId="4">
    <w:nsid w:val="07B56C54"/>
    <w:multiLevelType w:val="hybridMultilevel"/>
    <w:tmpl w:val="6576FBE2"/>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BE8691F"/>
    <w:multiLevelType w:val="hybridMultilevel"/>
    <w:tmpl w:val="2E086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52E441D"/>
    <w:multiLevelType w:val="hybridMultilevel"/>
    <w:tmpl w:val="9BBCE1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
    <w:nsid w:val="15324448"/>
    <w:multiLevelType w:val="hybridMultilevel"/>
    <w:tmpl w:val="6CE0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78D35C5"/>
    <w:multiLevelType w:val="hybridMultilevel"/>
    <w:tmpl w:val="33DABD8C"/>
    <w:lvl w:ilvl="0" w:tplc="9D6CDDA2">
      <w:start w:val="1"/>
      <w:numFmt w:val="upperRoman"/>
      <w:lvlText w:val="I%1."/>
      <w:lvlJc w:val="righ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9">
    <w:nsid w:val="1B635229"/>
    <w:multiLevelType w:val="hybridMultilevel"/>
    <w:tmpl w:val="015A21BA"/>
    <w:lvl w:ilvl="0" w:tplc="04090001">
      <w:start w:val="1"/>
      <w:numFmt w:val="bullet"/>
      <w:lvlText w:val=""/>
      <w:lvlJc w:val="left"/>
      <w:pPr>
        <w:ind w:left="1440" w:hanging="360"/>
      </w:pPr>
      <w:rPr>
        <w:rFonts w:ascii="Symbol" w:hAnsi="Symbol" w:hint="default"/>
      </w:rPr>
    </w:lvl>
    <w:lvl w:ilvl="1" w:tplc="4BEE4908">
      <w:start w:val="1"/>
      <w:numFmt w:val="bullet"/>
      <w:lvlText w:val="o"/>
      <w:lvlJc w:val="left"/>
      <w:pPr>
        <w:ind w:left="2204" w:hanging="360"/>
      </w:pPr>
      <w:rPr>
        <w:rFonts w:ascii="Courier New" w:hAnsi="Courier New" w:cs="Courier New" w:hint="default"/>
        <w:b/>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6521CB"/>
    <w:multiLevelType w:val="multilevel"/>
    <w:tmpl w:val="3684D29C"/>
    <w:lvl w:ilvl="0">
      <w:start w:val="3"/>
      <w:numFmt w:val="decimal"/>
      <w:pStyle w:val="Ttulo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FE07FA9"/>
    <w:multiLevelType w:val="hybridMultilevel"/>
    <w:tmpl w:val="65BC60FE"/>
    <w:lvl w:ilvl="0" w:tplc="1CFE7C5C">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2">
    <w:nsid w:val="28FE5342"/>
    <w:multiLevelType w:val="multilevel"/>
    <w:tmpl w:val="FE92E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ED04CA"/>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14">
    <w:nsid w:val="2E2B5761"/>
    <w:multiLevelType w:val="hybridMultilevel"/>
    <w:tmpl w:val="38C8DD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24A733A"/>
    <w:multiLevelType w:val="hybridMultilevel"/>
    <w:tmpl w:val="AAF89692"/>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16">
    <w:nsid w:val="32750004"/>
    <w:multiLevelType w:val="multilevel"/>
    <w:tmpl w:val="FE92E6B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597230A"/>
    <w:multiLevelType w:val="multilevel"/>
    <w:tmpl w:val="BB6A437E"/>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18">
    <w:nsid w:val="35D14974"/>
    <w:multiLevelType w:val="hybridMultilevel"/>
    <w:tmpl w:val="E6AE47AE"/>
    <w:lvl w:ilvl="0" w:tplc="400A000F">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A0F7EBF"/>
    <w:multiLevelType w:val="hybridMultilevel"/>
    <w:tmpl w:val="C9AE9052"/>
    <w:lvl w:ilvl="0" w:tplc="E39A3B0C">
      <w:start w:val="1"/>
      <w:numFmt w:val="upperRoman"/>
      <w:lvlText w:val="I%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A700F4A"/>
    <w:multiLevelType w:val="multilevel"/>
    <w:tmpl w:val="77F6B3C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Ttulo3"/>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C362461"/>
    <w:multiLevelType w:val="multilevel"/>
    <w:tmpl w:val="F164481A"/>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E824B30"/>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23">
    <w:nsid w:val="3EDC42BD"/>
    <w:multiLevelType w:val="hybridMultilevel"/>
    <w:tmpl w:val="63065924"/>
    <w:lvl w:ilvl="0" w:tplc="88A45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43B366FE"/>
    <w:multiLevelType w:val="hybridMultilevel"/>
    <w:tmpl w:val="C0EA4B1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48C56C94"/>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26">
    <w:nsid w:val="49242B2D"/>
    <w:multiLevelType w:val="hybridMultilevel"/>
    <w:tmpl w:val="35CEAB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6112F3"/>
    <w:multiLevelType w:val="multilevel"/>
    <w:tmpl w:val="BB6A437E"/>
    <w:lvl w:ilvl="0">
      <w:start w:val="1"/>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28">
    <w:nsid w:val="5ED31458"/>
    <w:multiLevelType w:val="multilevel"/>
    <w:tmpl w:val="9D94AB5A"/>
    <w:lvl w:ilvl="0">
      <w:start w:val="1"/>
      <w:numFmt w:val="bullet"/>
      <w:lvlText w:val=""/>
      <w:lvlJc w:val="left"/>
      <w:pPr>
        <w:ind w:left="709" w:hanging="360"/>
      </w:pPr>
      <w:rPr>
        <w:rFonts w:ascii="Symbol" w:hAnsi="Symbol" w:hint="default"/>
      </w:rPr>
    </w:lvl>
    <w:lvl w:ilvl="1">
      <w:start w:val="1"/>
      <w:numFmt w:val="decimal"/>
      <w:lvlText w:val="%1.%2"/>
      <w:lvlJc w:val="left"/>
      <w:pPr>
        <w:ind w:left="1069" w:hanging="360"/>
      </w:pPr>
      <w:rPr>
        <w:rFonts w:hint="default"/>
      </w:rPr>
    </w:lvl>
    <w:lvl w:ilvl="2">
      <w:start w:val="1"/>
      <w:numFmt w:val="decimal"/>
      <w:lvlText w:val="%1.%2.%3"/>
      <w:lvlJc w:val="left"/>
      <w:pPr>
        <w:ind w:left="1789" w:hanging="720"/>
      </w:pPr>
      <w:rPr>
        <w:rFonts w:hint="default"/>
      </w:rPr>
    </w:lvl>
    <w:lvl w:ilvl="3">
      <w:start w:val="1"/>
      <w:numFmt w:val="decimal"/>
      <w:lvlText w:val="%1.%2.%3.%4"/>
      <w:lvlJc w:val="left"/>
      <w:pPr>
        <w:ind w:left="2149" w:hanging="720"/>
      </w:pPr>
      <w:rPr>
        <w:rFonts w:hint="default"/>
      </w:rPr>
    </w:lvl>
    <w:lvl w:ilvl="4">
      <w:start w:val="1"/>
      <w:numFmt w:val="decimal"/>
      <w:lvlText w:val="%1.%2.%3.%4.%5"/>
      <w:lvlJc w:val="left"/>
      <w:pPr>
        <w:ind w:left="2869" w:hanging="1080"/>
      </w:pPr>
      <w:rPr>
        <w:rFonts w:hint="default"/>
      </w:rPr>
    </w:lvl>
    <w:lvl w:ilvl="5">
      <w:start w:val="1"/>
      <w:numFmt w:val="decimal"/>
      <w:lvlText w:val="%1.%2.%3.%4.%5.%6"/>
      <w:lvlJc w:val="left"/>
      <w:pPr>
        <w:ind w:left="3229" w:hanging="1080"/>
      </w:pPr>
      <w:rPr>
        <w:rFonts w:hint="default"/>
      </w:rPr>
    </w:lvl>
    <w:lvl w:ilvl="6">
      <w:start w:val="1"/>
      <w:numFmt w:val="decimal"/>
      <w:lvlText w:val="%1.%2.%3.%4.%5.%6.%7"/>
      <w:lvlJc w:val="left"/>
      <w:pPr>
        <w:ind w:left="3949" w:hanging="1440"/>
      </w:pPr>
      <w:rPr>
        <w:rFonts w:hint="default"/>
      </w:rPr>
    </w:lvl>
    <w:lvl w:ilvl="7">
      <w:start w:val="1"/>
      <w:numFmt w:val="decimal"/>
      <w:lvlText w:val="%1.%2.%3.%4.%5.%6.%7.%8"/>
      <w:lvlJc w:val="left"/>
      <w:pPr>
        <w:ind w:left="4309" w:hanging="1440"/>
      </w:pPr>
      <w:rPr>
        <w:rFonts w:hint="default"/>
      </w:rPr>
    </w:lvl>
    <w:lvl w:ilvl="8">
      <w:start w:val="1"/>
      <w:numFmt w:val="decimal"/>
      <w:lvlText w:val="%1.%2.%3.%4.%5.%6.%7.%8.%9"/>
      <w:lvlJc w:val="left"/>
      <w:pPr>
        <w:ind w:left="5029" w:hanging="1800"/>
      </w:pPr>
      <w:rPr>
        <w:rFonts w:hint="default"/>
      </w:rPr>
    </w:lvl>
  </w:abstractNum>
  <w:abstractNum w:abstractNumId="29">
    <w:nsid w:val="611E0DC0"/>
    <w:multiLevelType w:val="hybridMultilevel"/>
    <w:tmpl w:val="724A0E66"/>
    <w:lvl w:ilvl="0" w:tplc="C7442ADA">
      <w:start w:val="1"/>
      <w:numFmt w:val="decimal"/>
      <w:lvlText w:val="%1."/>
      <w:lvlJc w:val="lef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30">
    <w:nsid w:val="65AD5805"/>
    <w:multiLevelType w:val="hybridMultilevel"/>
    <w:tmpl w:val="B4C68300"/>
    <w:lvl w:ilvl="0" w:tplc="400A0017">
      <w:start w:val="1"/>
      <w:numFmt w:val="lowerLetter"/>
      <w:lvlText w:val="%1)"/>
      <w:lvlJc w:val="left"/>
      <w:pPr>
        <w:ind w:left="720" w:hanging="360"/>
      </w:pPr>
      <w:rPr>
        <w:rFont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1">
    <w:nsid w:val="67794AB1"/>
    <w:multiLevelType w:val="hybridMultilevel"/>
    <w:tmpl w:val="6510A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FD342EE"/>
    <w:multiLevelType w:val="hybridMultilevel"/>
    <w:tmpl w:val="178249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4500081"/>
    <w:multiLevelType w:val="multilevel"/>
    <w:tmpl w:val="2ECEF97E"/>
    <w:lvl w:ilvl="0">
      <w:start w:val="2"/>
      <w:numFmt w:val="decimal"/>
      <w:lvlText w:val="%1"/>
      <w:lvlJc w:val="left"/>
      <w:pPr>
        <w:ind w:left="360" w:hanging="360"/>
      </w:pPr>
      <w:rPr>
        <w:rFonts w:hint="default"/>
      </w:rPr>
    </w:lvl>
    <w:lvl w:ilvl="1">
      <w:start w:val="2"/>
      <w:numFmt w:val="decimal"/>
      <w:pStyle w:val="Ttulo2"/>
      <w:lvlText w:val="%1.%2"/>
      <w:lvlJc w:val="left"/>
      <w:pPr>
        <w:ind w:left="644"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C7125E"/>
    <w:multiLevelType w:val="hybridMultilevel"/>
    <w:tmpl w:val="BDF4BB5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5">
    <w:nsid w:val="7910394C"/>
    <w:multiLevelType w:val="hybridMultilevel"/>
    <w:tmpl w:val="912C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EE48EC"/>
    <w:multiLevelType w:val="hybridMultilevel"/>
    <w:tmpl w:val="96CEEF78"/>
    <w:lvl w:ilvl="0" w:tplc="400A000D">
      <w:start w:val="1"/>
      <w:numFmt w:val="bullet"/>
      <w:lvlText w:val=""/>
      <w:lvlJc w:val="left"/>
      <w:pPr>
        <w:ind w:left="2280" w:hanging="360"/>
      </w:pPr>
      <w:rPr>
        <w:rFonts w:ascii="Wingdings" w:hAnsi="Wingdings" w:hint="default"/>
      </w:rPr>
    </w:lvl>
    <w:lvl w:ilvl="1" w:tplc="400A0003" w:tentative="1">
      <w:start w:val="1"/>
      <w:numFmt w:val="bullet"/>
      <w:lvlText w:val="o"/>
      <w:lvlJc w:val="left"/>
      <w:pPr>
        <w:ind w:left="3000" w:hanging="360"/>
      </w:pPr>
      <w:rPr>
        <w:rFonts w:ascii="Courier New" w:hAnsi="Courier New" w:cs="Courier New" w:hint="default"/>
      </w:rPr>
    </w:lvl>
    <w:lvl w:ilvl="2" w:tplc="400A0005" w:tentative="1">
      <w:start w:val="1"/>
      <w:numFmt w:val="bullet"/>
      <w:lvlText w:val=""/>
      <w:lvlJc w:val="left"/>
      <w:pPr>
        <w:ind w:left="3720" w:hanging="360"/>
      </w:pPr>
      <w:rPr>
        <w:rFonts w:ascii="Wingdings" w:hAnsi="Wingdings" w:hint="default"/>
      </w:rPr>
    </w:lvl>
    <w:lvl w:ilvl="3" w:tplc="400A0001" w:tentative="1">
      <w:start w:val="1"/>
      <w:numFmt w:val="bullet"/>
      <w:lvlText w:val=""/>
      <w:lvlJc w:val="left"/>
      <w:pPr>
        <w:ind w:left="4440" w:hanging="360"/>
      </w:pPr>
      <w:rPr>
        <w:rFonts w:ascii="Symbol" w:hAnsi="Symbol" w:hint="default"/>
      </w:rPr>
    </w:lvl>
    <w:lvl w:ilvl="4" w:tplc="400A0003" w:tentative="1">
      <w:start w:val="1"/>
      <w:numFmt w:val="bullet"/>
      <w:lvlText w:val="o"/>
      <w:lvlJc w:val="left"/>
      <w:pPr>
        <w:ind w:left="5160" w:hanging="360"/>
      </w:pPr>
      <w:rPr>
        <w:rFonts w:ascii="Courier New" w:hAnsi="Courier New" w:cs="Courier New" w:hint="default"/>
      </w:rPr>
    </w:lvl>
    <w:lvl w:ilvl="5" w:tplc="400A0005" w:tentative="1">
      <w:start w:val="1"/>
      <w:numFmt w:val="bullet"/>
      <w:lvlText w:val=""/>
      <w:lvlJc w:val="left"/>
      <w:pPr>
        <w:ind w:left="5880" w:hanging="360"/>
      </w:pPr>
      <w:rPr>
        <w:rFonts w:ascii="Wingdings" w:hAnsi="Wingdings" w:hint="default"/>
      </w:rPr>
    </w:lvl>
    <w:lvl w:ilvl="6" w:tplc="400A0001" w:tentative="1">
      <w:start w:val="1"/>
      <w:numFmt w:val="bullet"/>
      <w:lvlText w:val=""/>
      <w:lvlJc w:val="left"/>
      <w:pPr>
        <w:ind w:left="6600" w:hanging="360"/>
      </w:pPr>
      <w:rPr>
        <w:rFonts w:ascii="Symbol" w:hAnsi="Symbol" w:hint="default"/>
      </w:rPr>
    </w:lvl>
    <w:lvl w:ilvl="7" w:tplc="400A0003" w:tentative="1">
      <w:start w:val="1"/>
      <w:numFmt w:val="bullet"/>
      <w:lvlText w:val="o"/>
      <w:lvlJc w:val="left"/>
      <w:pPr>
        <w:ind w:left="7320" w:hanging="360"/>
      </w:pPr>
      <w:rPr>
        <w:rFonts w:ascii="Courier New" w:hAnsi="Courier New" w:cs="Courier New" w:hint="default"/>
      </w:rPr>
    </w:lvl>
    <w:lvl w:ilvl="8" w:tplc="400A0005" w:tentative="1">
      <w:start w:val="1"/>
      <w:numFmt w:val="bullet"/>
      <w:lvlText w:val=""/>
      <w:lvlJc w:val="left"/>
      <w:pPr>
        <w:ind w:left="8040" w:hanging="360"/>
      </w:pPr>
      <w:rPr>
        <w:rFonts w:ascii="Wingdings" w:hAnsi="Wingdings" w:hint="default"/>
      </w:rPr>
    </w:lvl>
  </w:abstractNum>
  <w:abstractNum w:abstractNumId="37">
    <w:nsid w:val="7BEA0815"/>
    <w:multiLevelType w:val="multilevel"/>
    <w:tmpl w:val="1234ACD2"/>
    <w:lvl w:ilvl="0">
      <w:start w:val="1"/>
      <w:numFmt w:val="upperRoman"/>
      <w:lvlText w:val="%1."/>
      <w:lvlJc w:val="left"/>
      <w:pPr>
        <w:tabs>
          <w:tab w:val="num" w:pos="720"/>
        </w:tabs>
        <w:ind w:left="360" w:hanging="360"/>
      </w:pPr>
      <w:rPr>
        <w:rFonts w:ascii="Arial" w:hAnsi="Arial"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nsid w:val="7DE75004"/>
    <w:multiLevelType w:val="hybridMultilevel"/>
    <w:tmpl w:val="271E026E"/>
    <w:lvl w:ilvl="0" w:tplc="F358100E">
      <w:start w:val="3"/>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35"/>
  </w:num>
  <w:num w:numId="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24"/>
  </w:num>
  <w:num w:numId="5">
    <w:abstractNumId w:val="31"/>
  </w:num>
  <w:num w:numId="6">
    <w:abstractNumId w:val="6"/>
  </w:num>
  <w:num w:numId="7">
    <w:abstractNumId w:val="26"/>
  </w:num>
  <w:num w:numId="8">
    <w:abstractNumId w:val="20"/>
  </w:num>
  <w:num w:numId="9">
    <w:abstractNumId w:val="17"/>
  </w:num>
  <w:num w:numId="10">
    <w:abstractNumId w:val="13"/>
  </w:num>
  <w:num w:numId="11">
    <w:abstractNumId w:val="28"/>
  </w:num>
  <w:num w:numId="12">
    <w:abstractNumId w:val="11"/>
  </w:num>
  <w:num w:numId="13">
    <w:abstractNumId w:val="29"/>
  </w:num>
  <w:num w:numId="14">
    <w:abstractNumId w:val="22"/>
  </w:num>
  <w:num w:numId="15">
    <w:abstractNumId w:val="25"/>
  </w:num>
  <w:num w:numId="16">
    <w:abstractNumId w:val="12"/>
  </w:num>
  <w:num w:numId="17">
    <w:abstractNumId w:val="16"/>
  </w:num>
  <w:num w:numId="18">
    <w:abstractNumId w:val="21"/>
  </w:num>
  <w:num w:numId="19">
    <w:abstractNumId w:val="14"/>
  </w:num>
  <w:num w:numId="20">
    <w:abstractNumId w:val="33"/>
    <w:lvlOverride w:ilvl="0">
      <w:startOverride w:val="3"/>
    </w:lvlOverride>
    <w:lvlOverride w:ilvl="1">
      <w:startOverride w:val="8"/>
    </w:lvlOverride>
    <w:lvlOverride w:ilvl="2">
      <w:startOverride w:val="2"/>
    </w:lvlOverride>
  </w:num>
  <w:num w:numId="21">
    <w:abstractNumId w:val="5"/>
  </w:num>
  <w:num w:numId="22">
    <w:abstractNumId w:val="34"/>
  </w:num>
  <w:num w:numId="23">
    <w:abstractNumId w:val="2"/>
  </w:num>
  <w:num w:numId="24">
    <w:abstractNumId w:val="38"/>
  </w:num>
  <w:num w:numId="25">
    <w:abstractNumId w:val="18"/>
  </w:num>
  <w:num w:numId="26">
    <w:abstractNumId w:val="1"/>
  </w:num>
  <w:num w:numId="27">
    <w:abstractNumId w:val="10"/>
  </w:num>
  <w:num w:numId="28">
    <w:abstractNumId w:val="19"/>
  </w:num>
  <w:num w:numId="29">
    <w:abstractNumId w:val="7"/>
  </w:num>
  <w:num w:numId="30">
    <w:abstractNumId w:val="9"/>
  </w:num>
  <w:num w:numId="31">
    <w:abstractNumId w:val="32"/>
  </w:num>
  <w:num w:numId="32">
    <w:abstractNumId w:val="23"/>
  </w:num>
  <w:num w:numId="33">
    <w:abstractNumId w:val="8"/>
  </w:num>
  <w:num w:numId="34">
    <w:abstractNumId w:val="30"/>
  </w:num>
  <w:num w:numId="35">
    <w:abstractNumId w:val="3"/>
  </w:num>
  <w:num w:numId="36">
    <w:abstractNumId w:val="36"/>
  </w:num>
  <w:num w:numId="37">
    <w:abstractNumId w:val="15"/>
  </w:num>
  <w:num w:numId="38">
    <w:abstractNumId w:val="4"/>
  </w:num>
  <w:num w:numId="39">
    <w:abstractNumId w:val="27"/>
  </w:num>
  <w:num w:numId="4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39"/>
    <w:rsid w:val="00000173"/>
    <w:rsid w:val="0000129C"/>
    <w:rsid w:val="000054FC"/>
    <w:rsid w:val="00010386"/>
    <w:rsid w:val="0001054F"/>
    <w:rsid w:val="00010D42"/>
    <w:rsid w:val="000209A6"/>
    <w:rsid w:val="00023666"/>
    <w:rsid w:val="00024165"/>
    <w:rsid w:val="000254AA"/>
    <w:rsid w:val="00026055"/>
    <w:rsid w:val="00027E22"/>
    <w:rsid w:val="00027FBA"/>
    <w:rsid w:val="000321B3"/>
    <w:rsid w:val="000333DE"/>
    <w:rsid w:val="00034186"/>
    <w:rsid w:val="00034BF7"/>
    <w:rsid w:val="000356E7"/>
    <w:rsid w:val="00037460"/>
    <w:rsid w:val="00042B86"/>
    <w:rsid w:val="0004312C"/>
    <w:rsid w:val="00046135"/>
    <w:rsid w:val="000473B5"/>
    <w:rsid w:val="0005018B"/>
    <w:rsid w:val="00051A53"/>
    <w:rsid w:val="0005534E"/>
    <w:rsid w:val="00065662"/>
    <w:rsid w:val="00065B89"/>
    <w:rsid w:val="000675A0"/>
    <w:rsid w:val="00072648"/>
    <w:rsid w:val="00072C1B"/>
    <w:rsid w:val="00072F8E"/>
    <w:rsid w:val="000750B1"/>
    <w:rsid w:val="000751F3"/>
    <w:rsid w:val="00076948"/>
    <w:rsid w:val="000770FA"/>
    <w:rsid w:val="00082A03"/>
    <w:rsid w:val="00084805"/>
    <w:rsid w:val="000853CB"/>
    <w:rsid w:val="00087C51"/>
    <w:rsid w:val="0009258D"/>
    <w:rsid w:val="000930D7"/>
    <w:rsid w:val="00094130"/>
    <w:rsid w:val="0009475F"/>
    <w:rsid w:val="00094AEE"/>
    <w:rsid w:val="000951BA"/>
    <w:rsid w:val="000953E3"/>
    <w:rsid w:val="0009566E"/>
    <w:rsid w:val="00096C9C"/>
    <w:rsid w:val="000A360C"/>
    <w:rsid w:val="000A4610"/>
    <w:rsid w:val="000A5FE0"/>
    <w:rsid w:val="000A6A31"/>
    <w:rsid w:val="000B0AA7"/>
    <w:rsid w:val="000B0EE4"/>
    <w:rsid w:val="000B1803"/>
    <w:rsid w:val="000B2ECA"/>
    <w:rsid w:val="000B7EF7"/>
    <w:rsid w:val="000C3BD0"/>
    <w:rsid w:val="000C4F9A"/>
    <w:rsid w:val="000C548B"/>
    <w:rsid w:val="000C6B69"/>
    <w:rsid w:val="000C7C2F"/>
    <w:rsid w:val="000D0BA3"/>
    <w:rsid w:val="000D261B"/>
    <w:rsid w:val="000E0B5D"/>
    <w:rsid w:val="000E0DC0"/>
    <w:rsid w:val="000E3ED6"/>
    <w:rsid w:val="000E55E0"/>
    <w:rsid w:val="000F165B"/>
    <w:rsid w:val="000F5290"/>
    <w:rsid w:val="000F66DF"/>
    <w:rsid w:val="000F6F29"/>
    <w:rsid w:val="00101598"/>
    <w:rsid w:val="0010373A"/>
    <w:rsid w:val="00105787"/>
    <w:rsid w:val="001068C9"/>
    <w:rsid w:val="00107EBE"/>
    <w:rsid w:val="00110A88"/>
    <w:rsid w:val="00111D46"/>
    <w:rsid w:val="00117FF3"/>
    <w:rsid w:val="00120D91"/>
    <w:rsid w:val="00121F3B"/>
    <w:rsid w:val="001236D9"/>
    <w:rsid w:val="001277DE"/>
    <w:rsid w:val="00136424"/>
    <w:rsid w:val="001377B8"/>
    <w:rsid w:val="00140427"/>
    <w:rsid w:val="00140CFD"/>
    <w:rsid w:val="001469D2"/>
    <w:rsid w:val="00152DF7"/>
    <w:rsid w:val="00153431"/>
    <w:rsid w:val="001534C4"/>
    <w:rsid w:val="00156379"/>
    <w:rsid w:val="0015749B"/>
    <w:rsid w:val="00165CE1"/>
    <w:rsid w:val="001719FE"/>
    <w:rsid w:val="00171BAD"/>
    <w:rsid w:val="00172A2E"/>
    <w:rsid w:val="00172DE8"/>
    <w:rsid w:val="00174A6D"/>
    <w:rsid w:val="00176266"/>
    <w:rsid w:val="00176DD6"/>
    <w:rsid w:val="00177D7F"/>
    <w:rsid w:val="00181577"/>
    <w:rsid w:val="00181913"/>
    <w:rsid w:val="00183751"/>
    <w:rsid w:val="00184069"/>
    <w:rsid w:val="001842DA"/>
    <w:rsid w:val="001851BD"/>
    <w:rsid w:val="001862B7"/>
    <w:rsid w:val="0019079D"/>
    <w:rsid w:val="00191096"/>
    <w:rsid w:val="00193A2A"/>
    <w:rsid w:val="0019587D"/>
    <w:rsid w:val="00196C01"/>
    <w:rsid w:val="00196F1A"/>
    <w:rsid w:val="00197553"/>
    <w:rsid w:val="001A224F"/>
    <w:rsid w:val="001A3050"/>
    <w:rsid w:val="001A3724"/>
    <w:rsid w:val="001A7A38"/>
    <w:rsid w:val="001B0388"/>
    <w:rsid w:val="001B14DC"/>
    <w:rsid w:val="001B3C7D"/>
    <w:rsid w:val="001C1EC9"/>
    <w:rsid w:val="001C4561"/>
    <w:rsid w:val="001D002B"/>
    <w:rsid w:val="001D0078"/>
    <w:rsid w:val="001D3CB2"/>
    <w:rsid w:val="001D4444"/>
    <w:rsid w:val="001D46FF"/>
    <w:rsid w:val="001D626A"/>
    <w:rsid w:val="001D6F76"/>
    <w:rsid w:val="001E099D"/>
    <w:rsid w:val="001E201B"/>
    <w:rsid w:val="001E52DA"/>
    <w:rsid w:val="001E611C"/>
    <w:rsid w:val="001F0E31"/>
    <w:rsid w:val="001F2023"/>
    <w:rsid w:val="001F315F"/>
    <w:rsid w:val="001F49D6"/>
    <w:rsid w:val="001F5834"/>
    <w:rsid w:val="001F5E6B"/>
    <w:rsid w:val="00200099"/>
    <w:rsid w:val="002039C9"/>
    <w:rsid w:val="00204892"/>
    <w:rsid w:val="00206267"/>
    <w:rsid w:val="002063F9"/>
    <w:rsid w:val="002103AC"/>
    <w:rsid w:val="0021162D"/>
    <w:rsid w:val="002121D3"/>
    <w:rsid w:val="002222B2"/>
    <w:rsid w:val="00230C35"/>
    <w:rsid w:val="002314D3"/>
    <w:rsid w:val="002328B1"/>
    <w:rsid w:val="002415F2"/>
    <w:rsid w:val="00243DB7"/>
    <w:rsid w:val="00246DD9"/>
    <w:rsid w:val="0025227B"/>
    <w:rsid w:val="002565E3"/>
    <w:rsid w:val="00257F47"/>
    <w:rsid w:val="002647AB"/>
    <w:rsid w:val="0026540F"/>
    <w:rsid w:val="00265D13"/>
    <w:rsid w:val="00266899"/>
    <w:rsid w:val="00267561"/>
    <w:rsid w:val="00270100"/>
    <w:rsid w:val="002701F2"/>
    <w:rsid w:val="002710CE"/>
    <w:rsid w:val="00273792"/>
    <w:rsid w:val="00274F33"/>
    <w:rsid w:val="00282B87"/>
    <w:rsid w:val="002911C1"/>
    <w:rsid w:val="002915F8"/>
    <w:rsid w:val="0029280F"/>
    <w:rsid w:val="00293F03"/>
    <w:rsid w:val="002940A3"/>
    <w:rsid w:val="00295064"/>
    <w:rsid w:val="00295853"/>
    <w:rsid w:val="002961EB"/>
    <w:rsid w:val="00297AA0"/>
    <w:rsid w:val="002A1150"/>
    <w:rsid w:val="002A297F"/>
    <w:rsid w:val="002A458E"/>
    <w:rsid w:val="002A5240"/>
    <w:rsid w:val="002A5DE2"/>
    <w:rsid w:val="002A60C6"/>
    <w:rsid w:val="002B0F0C"/>
    <w:rsid w:val="002B261A"/>
    <w:rsid w:val="002B5C32"/>
    <w:rsid w:val="002C462D"/>
    <w:rsid w:val="002C5532"/>
    <w:rsid w:val="002C5C15"/>
    <w:rsid w:val="002C600C"/>
    <w:rsid w:val="002C7238"/>
    <w:rsid w:val="002D2A38"/>
    <w:rsid w:val="002D2BFD"/>
    <w:rsid w:val="002D3DE0"/>
    <w:rsid w:val="002D48BB"/>
    <w:rsid w:val="002E03E8"/>
    <w:rsid w:val="002E0FA2"/>
    <w:rsid w:val="002E12D5"/>
    <w:rsid w:val="002F471F"/>
    <w:rsid w:val="002F68BD"/>
    <w:rsid w:val="003003CC"/>
    <w:rsid w:val="003003DA"/>
    <w:rsid w:val="00301B4F"/>
    <w:rsid w:val="00311A59"/>
    <w:rsid w:val="00313836"/>
    <w:rsid w:val="003141A3"/>
    <w:rsid w:val="003144CC"/>
    <w:rsid w:val="0031475C"/>
    <w:rsid w:val="00321A70"/>
    <w:rsid w:val="00323D49"/>
    <w:rsid w:val="00326111"/>
    <w:rsid w:val="003264A5"/>
    <w:rsid w:val="0033050E"/>
    <w:rsid w:val="0033267E"/>
    <w:rsid w:val="00333FAF"/>
    <w:rsid w:val="0033411E"/>
    <w:rsid w:val="003348A7"/>
    <w:rsid w:val="00340A75"/>
    <w:rsid w:val="003462AA"/>
    <w:rsid w:val="00350192"/>
    <w:rsid w:val="0035192F"/>
    <w:rsid w:val="00354ADB"/>
    <w:rsid w:val="0036071B"/>
    <w:rsid w:val="0036554C"/>
    <w:rsid w:val="00366502"/>
    <w:rsid w:val="00366512"/>
    <w:rsid w:val="00367937"/>
    <w:rsid w:val="00367A36"/>
    <w:rsid w:val="00371DC6"/>
    <w:rsid w:val="003739F8"/>
    <w:rsid w:val="00374FCC"/>
    <w:rsid w:val="0037731D"/>
    <w:rsid w:val="003800D7"/>
    <w:rsid w:val="00385B21"/>
    <w:rsid w:val="00386DA8"/>
    <w:rsid w:val="003879A2"/>
    <w:rsid w:val="003919A9"/>
    <w:rsid w:val="00392567"/>
    <w:rsid w:val="00394EE3"/>
    <w:rsid w:val="00396001"/>
    <w:rsid w:val="00396015"/>
    <w:rsid w:val="00397CA0"/>
    <w:rsid w:val="003A0CF8"/>
    <w:rsid w:val="003A199F"/>
    <w:rsid w:val="003A3BF6"/>
    <w:rsid w:val="003A4E38"/>
    <w:rsid w:val="003A5247"/>
    <w:rsid w:val="003A5867"/>
    <w:rsid w:val="003A70DF"/>
    <w:rsid w:val="003A7604"/>
    <w:rsid w:val="003B0380"/>
    <w:rsid w:val="003B1517"/>
    <w:rsid w:val="003B2AA9"/>
    <w:rsid w:val="003B7097"/>
    <w:rsid w:val="003C0E26"/>
    <w:rsid w:val="003C0F0A"/>
    <w:rsid w:val="003C2F5F"/>
    <w:rsid w:val="003C337B"/>
    <w:rsid w:val="003C4DFA"/>
    <w:rsid w:val="003C62C5"/>
    <w:rsid w:val="003C6FA4"/>
    <w:rsid w:val="003C7097"/>
    <w:rsid w:val="003D2DC2"/>
    <w:rsid w:val="003D5141"/>
    <w:rsid w:val="003D7FE5"/>
    <w:rsid w:val="003E0034"/>
    <w:rsid w:val="003E3071"/>
    <w:rsid w:val="003E4637"/>
    <w:rsid w:val="003E48A7"/>
    <w:rsid w:val="003E5986"/>
    <w:rsid w:val="003F245F"/>
    <w:rsid w:val="003F32FE"/>
    <w:rsid w:val="003F39EB"/>
    <w:rsid w:val="003F5367"/>
    <w:rsid w:val="0040477A"/>
    <w:rsid w:val="00412410"/>
    <w:rsid w:val="0041241F"/>
    <w:rsid w:val="0041323A"/>
    <w:rsid w:val="004139C1"/>
    <w:rsid w:val="00420AB4"/>
    <w:rsid w:val="0042306C"/>
    <w:rsid w:val="0043069D"/>
    <w:rsid w:val="0043174A"/>
    <w:rsid w:val="00432C21"/>
    <w:rsid w:val="00436AC9"/>
    <w:rsid w:val="004378CE"/>
    <w:rsid w:val="00443A5E"/>
    <w:rsid w:val="00446172"/>
    <w:rsid w:val="00450873"/>
    <w:rsid w:val="00452B0A"/>
    <w:rsid w:val="00453CB2"/>
    <w:rsid w:val="004549B3"/>
    <w:rsid w:val="00457ABB"/>
    <w:rsid w:val="004602B2"/>
    <w:rsid w:val="00460452"/>
    <w:rsid w:val="00461A66"/>
    <w:rsid w:val="00464BFA"/>
    <w:rsid w:val="004674A2"/>
    <w:rsid w:val="004708BF"/>
    <w:rsid w:val="004720A4"/>
    <w:rsid w:val="00473D93"/>
    <w:rsid w:val="00474D6E"/>
    <w:rsid w:val="00475DAD"/>
    <w:rsid w:val="00477852"/>
    <w:rsid w:val="00477986"/>
    <w:rsid w:val="00482472"/>
    <w:rsid w:val="00482C65"/>
    <w:rsid w:val="00482D38"/>
    <w:rsid w:val="00482DD2"/>
    <w:rsid w:val="00483799"/>
    <w:rsid w:val="004860C3"/>
    <w:rsid w:val="004866CD"/>
    <w:rsid w:val="00486D3D"/>
    <w:rsid w:val="00490642"/>
    <w:rsid w:val="00491052"/>
    <w:rsid w:val="0049112B"/>
    <w:rsid w:val="00491779"/>
    <w:rsid w:val="00494239"/>
    <w:rsid w:val="00496F4A"/>
    <w:rsid w:val="00497687"/>
    <w:rsid w:val="004A458E"/>
    <w:rsid w:val="004B265D"/>
    <w:rsid w:val="004B3D15"/>
    <w:rsid w:val="004B779F"/>
    <w:rsid w:val="004B793E"/>
    <w:rsid w:val="004C24FE"/>
    <w:rsid w:val="004C50DC"/>
    <w:rsid w:val="004D123C"/>
    <w:rsid w:val="004D513B"/>
    <w:rsid w:val="004D5F35"/>
    <w:rsid w:val="004D6415"/>
    <w:rsid w:val="004D7E24"/>
    <w:rsid w:val="004E1ABF"/>
    <w:rsid w:val="004E3555"/>
    <w:rsid w:val="004E3656"/>
    <w:rsid w:val="004E495E"/>
    <w:rsid w:val="004E4DB2"/>
    <w:rsid w:val="004E7EF0"/>
    <w:rsid w:val="004F121C"/>
    <w:rsid w:val="004F2B2F"/>
    <w:rsid w:val="004F4E03"/>
    <w:rsid w:val="004F5AE7"/>
    <w:rsid w:val="004F6614"/>
    <w:rsid w:val="004F788C"/>
    <w:rsid w:val="004F7F94"/>
    <w:rsid w:val="00501987"/>
    <w:rsid w:val="00501A97"/>
    <w:rsid w:val="005020C9"/>
    <w:rsid w:val="00502379"/>
    <w:rsid w:val="005040D3"/>
    <w:rsid w:val="005048C4"/>
    <w:rsid w:val="005048C7"/>
    <w:rsid w:val="00504C2D"/>
    <w:rsid w:val="00513ECA"/>
    <w:rsid w:val="005147DB"/>
    <w:rsid w:val="00516D7C"/>
    <w:rsid w:val="00525550"/>
    <w:rsid w:val="00531B52"/>
    <w:rsid w:val="0053437D"/>
    <w:rsid w:val="00540528"/>
    <w:rsid w:val="0054222C"/>
    <w:rsid w:val="00543B0D"/>
    <w:rsid w:val="00543B95"/>
    <w:rsid w:val="0054584D"/>
    <w:rsid w:val="005511C9"/>
    <w:rsid w:val="00552310"/>
    <w:rsid w:val="005536EA"/>
    <w:rsid w:val="00555158"/>
    <w:rsid w:val="00555DF9"/>
    <w:rsid w:val="00555F07"/>
    <w:rsid w:val="00556868"/>
    <w:rsid w:val="0055717E"/>
    <w:rsid w:val="00560909"/>
    <w:rsid w:val="00561A20"/>
    <w:rsid w:val="00563D70"/>
    <w:rsid w:val="00566ED2"/>
    <w:rsid w:val="005716F1"/>
    <w:rsid w:val="00572E6F"/>
    <w:rsid w:val="00573263"/>
    <w:rsid w:val="005733AF"/>
    <w:rsid w:val="0057517B"/>
    <w:rsid w:val="00575F33"/>
    <w:rsid w:val="005768A3"/>
    <w:rsid w:val="00576D45"/>
    <w:rsid w:val="00581DB1"/>
    <w:rsid w:val="005836F7"/>
    <w:rsid w:val="0059043F"/>
    <w:rsid w:val="00591089"/>
    <w:rsid w:val="00595FFD"/>
    <w:rsid w:val="005A04E4"/>
    <w:rsid w:val="005A161E"/>
    <w:rsid w:val="005A263B"/>
    <w:rsid w:val="005A743F"/>
    <w:rsid w:val="005B1FF1"/>
    <w:rsid w:val="005B4305"/>
    <w:rsid w:val="005B4C92"/>
    <w:rsid w:val="005B6573"/>
    <w:rsid w:val="005B688F"/>
    <w:rsid w:val="005C3BC6"/>
    <w:rsid w:val="005C6B29"/>
    <w:rsid w:val="005D03AA"/>
    <w:rsid w:val="005D0C7D"/>
    <w:rsid w:val="005D21EF"/>
    <w:rsid w:val="005D71A1"/>
    <w:rsid w:val="005D71E2"/>
    <w:rsid w:val="005E169C"/>
    <w:rsid w:val="005E22D0"/>
    <w:rsid w:val="005E24BE"/>
    <w:rsid w:val="005E2557"/>
    <w:rsid w:val="005E29BC"/>
    <w:rsid w:val="005E2E05"/>
    <w:rsid w:val="005E6F28"/>
    <w:rsid w:val="005F2079"/>
    <w:rsid w:val="005F29DA"/>
    <w:rsid w:val="005F2B33"/>
    <w:rsid w:val="005F427F"/>
    <w:rsid w:val="005F4E8F"/>
    <w:rsid w:val="005F4ECD"/>
    <w:rsid w:val="005F4F06"/>
    <w:rsid w:val="005F7548"/>
    <w:rsid w:val="005F77F6"/>
    <w:rsid w:val="00601A4B"/>
    <w:rsid w:val="00602A8D"/>
    <w:rsid w:val="00611197"/>
    <w:rsid w:val="00611807"/>
    <w:rsid w:val="00613633"/>
    <w:rsid w:val="00614266"/>
    <w:rsid w:val="00615003"/>
    <w:rsid w:val="006161D5"/>
    <w:rsid w:val="00621855"/>
    <w:rsid w:val="0062275B"/>
    <w:rsid w:val="0062308A"/>
    <w:rsid w:val="0062384B"/>
    <w:rsid w:val="00625C16"/>
    <w:rsid w:val="00630188"/>
    <w:rsid w:val="00634180"/>
    <w:rsid w:val="006371A6"/>
    <w:rsid w:val="006426D0"/>
    <w:rsid w:val="00644521"/>
    <w:rsid w:val="006459D0"/>
    <w:rsid w:val="006479B3"/>
    <w:rsid w:val="00647D14"/>
    <w:rsid w:val="006509AE"/>
    <w:rsid w:val="00651220"/>
    <w:rsid w:val="00652084"/>
    <w:rsid w:val="00655787"/>
    <w:rsid w:val="00656BA5"/>
    <w:rsid w:val="00661E79"/>
    <w:rsid w:val="00662311"/>
    <w:rsid w:val="00664370"/>
    <w:rsid w:val="00665BF3"/>
    <w:rsid w:val="0066631E"/>
    <w:rsid w:val="00666C21"/>
    <w:rsid w:val="00666CC8"/>
    <w:rsid w:val="006729B7"/>
    <w:rsid w:val="00672C8C"/>
    <w:rsid w:val="006742CC"/>
    <w:rsid w:val="00674317"/>
    <w:rsid w:val="00675D4F"/>
    <w:rsid w:val="00677E7B"/>
    <w:rsid w:val="00681951"/>
    <w:rsid w:val="006827B8"/>
    <w:rsid w:val="00683270"/>
    <w:rsid w:val="0068344B"/>
    <w:rsid w:val="00683A56"/>
    <w:rsid w:val="0069030B"/>
    <w:rsid w:val="006919EF"/>
    <w:rsid w:val="00692926"/>
    <w:rsid w:val="00697657"/>
    <w:rsid w:val="006A1793"/>
    <w:rsid w:val="006A2446"/>
    <w:rsid w:val="006A427E"/>
    <w:rsid w:val="006A4379"/>
    <w:rsid w:val="006A67B8"/>
    <w:rsid w:val="006B354D"/>
    <w:rsid w:val="006B63D5"/>
    <w:rsid w:val="006B75C8"/>
    <w:rsid w:val="006C39A4"/>
    <w:rsid w:val="006C59E4"/>
    <w:rsid w:val="006C72BD"/>
    <w:rsid w:val="006D1196"/>
    <w:rsid w:val="006D4A50"/>
    <w:rsid w:val="006D5250"/>
    <w:rsid w:val="006D768D"/>
    <w:rsid w:val="006E3746"/>
    <w:rsid w:val="006E6DDB"/>
    <w:rsid w:val="006E7E0D"/>
    <w:rsid w:val="006F1155"/>
    <w:rsid w:val="006F2C9E"/>
    <w:rsid w:val="006F2E3D"/>
    <w:rsid w:val="006F42C8"/>
    <w:rsid w:val="006F4F3B"/>
    <w:rsid w:val="006F575F"/>
    <w:rsid w:val="006F6D9F"/>
    <w:rsid w:val="006F6EB2"/>
    <w:rsid w:val="006F7177"/>
    <w:rsid w:val="006F73B6"/>
    <w:rsid w:val="006F7F7E"/>
    <w:rsid w:val="00700538"/>
    <w:rsid w:val="007051B6"/>
    <w:rsid w:val="0070592C"/>
    <w:rsid w:val="00713C62"/>
    <w:rsid w:val="00724C24"/>
    <w:rsid w:val="00725AEC"/>
    <w:rsid w:val="00730A63"/>
    <w:rsid w:val="00733C3A"/>
    <w:rsid w:val="00734498"/>
    <w:rsid w:val="00735C8C"/>
    <w:rsid w:val="00741819"/>
    <w:rsid w:val="00744790"/>
    <w:rsid w:val="007464C7"/>
    <w:rsid w:val="00746ABE"/>
    <w:rsid w:val="0075442F"/>
    <w:rsid w:val="007551B0"/>
    <w:rsid w:val="00756F92"/>
    <w:rsid w:val="00761992"/>
    <w:rsid w:val="007628CF"/>
    <w:rsid w:val="007647F5"/>
    <w:rsid w:val="00765EAB"/>
    <w:rsid w:val="00767933"/>
    <w:rsid w:val="0077116B"/>
    <w:rsid w:val="00772D4A"/>
    <w:rsid w:val="00776E80"/>
    <w:rsid w:val="0078052A"/>
    <w:rsid w:val="00780D6A"/>
    <w:rsid w:val="007833FC"/>
    <w:rsid w:val="00784D3A"/>
    <w:rsid w:val="007876E9"/>
    <w:rsid w:val="00790BC4"/>
    <w:rsid w:val="0079516A"/>
    <w:rsid w:val="0079584A"/>
    <w:rsid w:val="007978CC"/>
    <w:rsid w:val="007A209B"/>
    <w:rsid w:val="007A4D59"/>
    <w:rsid w:val="007A5060"/>
    <w:rsid w:val="007A5672"/>
    <w:rsid w:val="007A75B7"/>
    <w:rsid w:val="007A762A"/>
    <w:rsid w:val="007B0409"/>
    <w:rsid w:val="007B1A22"/>
    <w:rsid w:val="007B2BF5"/>
    <w:rsid w:val="007B3C4E"/>
    <w:rsid w:val="007C0202"/>
    <w:rsid w:val="007C258D"/>
    <w:rsid w:val="007C51F7"/>
    <w:rsid w:val="007C564E"/>
    <w:rsid w:val="007D0A3E"/>
    <w:rsid w:val="007D336D"/>
    <w:rsid w:val="007D6587"/>
    <w:rsid w:val="007D7C18"/>
    <w:rsid w:val="007E5D4C"/>
    <w:rsid w:val="007E730E"/>
    <w:rsid w:val="007F201E"/>
    <w:rsid w:val="00800170"/>
    <w:rsid w:val="00800ED0"/>
    <w:rsid w:val="00802166"/>
    <w:rsid w:val="008022CD"/>
    <w:rsid w:val="008041BB"/>
    <w:rsid w:val="00804EEC"/>
    <w:rsid w:val="0080586E"/>
    <w:rsid w:val="00811C00"/>
    <w:rsid w:val="00812CEC"/>
    <w:rsid w:val="00814F44"/>
    <w:rsid w:val="00815639"/>
    <w:rsid w:val="00817C35"/>
    <w:rsid w:val="00823F03"/>
    <w:rsid w:val="00825A0F"/>
    <w:rsid w:val="00826DF7"/>
    <w:rsid w:val="00831543"/>
    <w:rsid w:val="00832F81"/>
    <w:rsid w:val="0083473A"/>
    <w:rsid w:val="0083653E"/>
    <w:rsid w:val="00837303"/>
    <w:rsid w:val="00840211"/>
    <w:rsid w:val="00840CB2"/>
    <w:rsid w:val="00841EB3"/>
    <w:rsid w:val="008429F1"/>
    <w:rsid w:val="00844770"/>
    <w:rsid w:val="00847B8F"/>
    <w:rsid w:val="00851D34"/>
    <w:rsid w:val="00851E67"/>
    <w:rsid w:val="00864978"/>
    <w:rsid w:val="00866EDC"/>
    <w:rsid w:val="0087353E"/>
    <w:rsid w:val="008735D7"/>
    <w:rsid w:val="00875BFD"/>
    <w:rsid w:val="008765A1"/>
    <w:rsid w:val="0088480A"/>
    <w:rsid w:val="00885842"/>
    <w:rsid w:val="00885B51"/>
    <w:rsid w:val="00885DA7"/>
    <w:rsid w:val="00892540"/>
    <w:rsid w:val="008940A4"/>
    <w:rsid w:val="008942BC"/>
    <w:rsid w:val="0089547C"/>
    <w:rsid w:val="00895575"/>
    <w:rsid w:val="008963E9"/>
    <w:rsid w:val="008967D8"/>
    <w:rsid w:val="008A0761"/>
    <w:rsid w:val="008A48CA"/>
    <w:rsid w:val="008B065C"/>
    <w:rsid w:val="008B5E85"/>
    <w:rsid w:val="008B628C"/>
    <w:rsid w:val="008C0707"/>
    <w:rsid w:val="008C0E1D"/>
    <w:rsid w:val="008C6B33"/>
    <w:rsid w:val="008C74A4"/>
    <w:rsid w:val="008D0505"/>
    <w:rsid w:val="008E083C"/>
    <w:rsid w:val="008E0D47"/>
    <w:rsid w:val="008E5859"/>
    <w:rsid w:val="008E6500"/>
    <w:rsid w:val="008E688E"/>
    <w:rsid w:val="008F20AD"/>
    <w:rsid w:val="008F235E"/>
    <w:rsid w:val="008F3A9B"/>
    <w:rsid w:val="008F5102"/>
    <w:rsid w:val="008F6607"/>
    <w:rsid w:val="00901768"/>
    <w:rsid w:val="00901D13"/>
    <w:rsid w:val="00902CB3"/>
    <w:rsid w:val="00905088"/>
    <w:rsid w:val="00906AE4"/>
    <w:rsid w:val="00910AC3"/>
    <w:rsid w:val="009115F8"/>
    <w:rsid w:val="009127A7"/>
    <w:rsid w:val="009205D7"/>
    <w:rsid w:val="00923BB9"/>
    <w:rsid w:val="00927BCF"/>
    <w:rsid w:val="00941534"/>
    <w:rsid w:val="009421BE"/>
    <w:rsid w:val="00947961"/>
    <w:rsid w:val="0095354D"/>
    <w:rsid w:val="00955637"/>
    <w:rsid w:val="0096147D"/>
    <w:rsid w:val="009642CF"/>
    <w:rsid w:val="009672EC"/>
    <w:rsid w:val="0097070D"/>
    <w:rsid w:val="009725CB"/>
    <w:rsid w:val="00973781"/>
    <w:rsid w:val="00974EA3"/>
    <w:rsid w:val="0097651A"/>
    <w:rsid w:val="00976A90"/>
    <w:rsid w:val="0097794E"/>
    <w:rsid w:val="009814E5"/>
    <w:rsid w:val="00984BA1"/>
    <w:rsid w:val="00986610"/>
    <w:rsid w:val="00986E46"/>
    <w:rsid w:val="009A3036"/>
    <w:rsid w:val="009A4812"/>
    <w:rsid w:val="009A6E07"/>
    <w:rsid w:val="009B05A9"/>
    <w:rsid w:val="009B0D1D"/>
    <w:rsid w:val="009B3F25"/>
    <w:rsid w:val="009B450D"/>
    <w:rsid w:val="009B51F6"/>
    <w:rsid w:val="009B548B"/>
    <w:rsid w:val="009B6FB8"/>
    <w:rsid w:val="009C0B27"/>
    <w:rsid w:val="009C4ADE"/>
    <w:rsid w:val="009D2F29"/>
    <w:rsid w:val="009D32FF"/>
    <w:rsid w:val="009D3D71"/>
    <w:rsid w:val="009D437A"/>
    <w:rsid w:val="009D50A9"/>
    <w:rsid w:val="009D5189"/>
    <w:rsid w:val="009D5D31"/>
    <w:rsid w:val="009D69CB"/>
    <w:rsid w:val="009E22D3"/>
    <w:rsid w:val="009F0034"/>
    <w:rsid w:val="009F2337"/>
    <w:rsid w:val="009F40F8"/>
    <w:rsid w:val="009F4861"/>
    <w:rsid w:val="009F743C"/>
    <w:rsid w:val="009F78C7"/>
    <w:rsid w:val="00A01161"/>
    <w:rsid w:val="00A02B56"/>
    <w:rsid w:val="00A02C95"/>
    <w:rsid w:val="00A067C6"/>
    <w:rsid w:val="00A07EF0"/>
    <w:rsid w:val="00A11322"/>
    <w:rsid w:val="00A145C4"/>
    <w:rsid w:val="00A16066"/>
    <w:rsid w:val="00A23CEE"/>
    <w:rsid w:val="00A24F87"/>
    <w:rsid w:val="00A2609A"/>
    <w:rsid w:val="00A27433"/>
    <w:rsid w:val="00A27C9F"/>
    <w:rsid w:val="00A31A0C"/>
    <w:rsid w:val="00A32DD4"/>
    <w:rsid w:val="00A32EAC"/>
    <w:rsid w:val="00A3629F"/>
    <w:rsid w:val="00A41476"/>
    <w:rsid w:val="00A45A3A"/>
    <w:rsid w:val="00A45FF8"/>
    <w:rsid w:val="00A519A3"/>
    <w:rsid w:val="00A519E2"/>
    <w:rsid w:val="00A52ABA"/>
    <w:rsid w:val="00A56346"/>
    <w:rsid w:val="00A5708D"/>
    <w:rsid w:val="00A6208C"/>
    <w:rsid w:val="00A637C4"/>
    <w:rsid w:val="00A678FC"/>
    <w:rsid w:val="00A67A34"/>
    <w:rsid w:val="00A70D70"/>
    <w:rsid w:val="00A71E8D"/>
    <w:rsid w:val="00A73A8C"/>
    <w:rsid w:val="00A74D98"/>
    <w:rsid w:val="00A807E8"/>
    <w:rsid w:val="00A819D1"/>
    <w:rsid w:val="00A8533D"/>
    <w:rsid w:val="00A87D4C"/>
    <w:rsid w:val="00A87D9F"/>
    <w:rsid w:val="00A91B20"/>
    <w:rsid w:val="00A95304"/>
    <w:rsid w:val="00AA0D50"/>
    <w:rsid w:val="00AA1D38"/>
    <w:rsid w:val="00AA69CB"/>
    <w:rsid w:val="00AA7FB4"/>
    <w:rsid w:val="00AB6504"/>
    <w:rsid w:val="00AC0CD6"/>
    <w:rsid w:val="00AC1856"/>
    <w:rsid w:val="00AC214D"/>
    <w:rsid w:val="00AC25DE"/>
    <w:rsid w:val="00AC79E1"/>
    <w:rsid w:val="00AD0317"/>
    <w:rsid w:val="00AD297D"/>
    <w:rsid w:val="00AD68CA"/>
    <w:rsid w:val="00AE233B"/>
    <w:rsid w:val="00AE264C"/>
    <w:rsid w:val="00AE532B"/>
    <w:rsid w:val="00AE567C"/>
    <w:rsid w:val="00AE5D94"/>
    <w:rsid w:val="00AE6333"/>
    <w:rsid w:val="00AE7B8D"/>
    <w:rsid w:val="00AF0DB8"/>
    <w:rsid w:val="00AF1FCD"/>
    <w:rsid w:val="00AF29BA"/>
    <w:rsid w:val="00AF498F"/>
    <w:rsid w:val="00AF6428"/>
    <w:rsid w:val="00B0432E"/>
    <w:rsid w:val="00B05245"/>
    <w:rsid w:val="00B11685"/>
    <w:rsid w:val="00B166AB"/>
    <w:rsid w:val="00B17205"/>
    <w:rsid w:val="00B1728B"/>
    <w:rsid w:val="00B207DB"/>
    <w:rsid w:val="00B217FA"/>
    <w:rsid w:val="00B24AE7"/>
    <w:rsid w:val="00B24C0F"/>
    <w:rsid w:val="00B2577F"/>
    <w:rsid w:val="00B263B9"/>
    <w:rsid w:val="00B2685F"/>
    <w:rsid w:val="00B27EA8"/>
    <w:rsid w:val="00B3754E"/>
    <w:rsid w:val="00B51A18"/>
    <w:rsid w:val="00B51F81"/>
    <w:rsid w:val="00B526A6"/>
    <w:rsid w:val="00B539AF"/>
    <w:rsid w:val="00B6056C"/>
    <w:rsid w:val="00B64832"/>
    <w:rsid w:val="00B64855"/>
    <w:rsid w:val="00B7353C"/>
    <w:rsid w:val="00B73E50"/>
    <w:rsid w:val="00B749A4"/>
    <w:rsid w:val="00B75D18"/>
    <w:rsid w:val="00B81E85"/>
    <w:rsid w:val="00B85AD5"/>
    <w:rsid w:val="00B85F0B"/>
    <w:rsid w:val="00B86848"/>
    <w:rsid w:val="00B87E39"/>
    <w:rsid w:val="00B9171B"/>
    <w:rsid w:val="00B93873"/>
    <w:rsid w:val="00B9471A"/>
    <w:rsid w:val="00B97ADE"/>
    <w:rsid w:val="00BA0A19"/>
    <w:rsid w:val="00BA0C56"/>
    <w:rsid w:val="00BA5498"/>
    <w:rsid w:val="00BA57EF"/>
    <w:rsid w:val="00BA5DC2"/>
    <w:rsid w:val="00BA784B"/>
    <w:rsid w:val="00BB27A9"/>
    <w:rsid w:val="00BB5991"/>
    <w:rsid w:val="00BB7545"/>
    <w:rsid w:val="00BC42D2"/>
    <w:rsid w:val="00BC592D"/>
    <w:rsid w:val="00BC5E5C"/>
    <w:rsid w:val="00BC6FBA"/>
    <w:rsid w:val="00BC7888"/>
    <w:rsid w:val="00BD2E93"/>
    <w:rsid w:val="00BD5C05"/>
    <w:rsid w:val="00BE70FB"/>
    <w:rsid w:val="00BF2F8C"/>
    <w:rsid w:val="00BF4326"/>
    <w:rsid w:val="00BF7698"/>
    <w:rsid w:val="00C02610"/>
    <w:rsid w:val="00C0364C"/>
    <w:rsid w:val="00C1000B"/>
    <w:rsid w:val="00C10049"/>
    <w:rsid w:val="00C10152"/>
    <w:rsid w:val="00C12909"/>
    <w:rsid w:val="00C12F7E"/>
    <w:rsid w:val="00C13734"/>
    <w:rsid w:val="00C144A2"/>
    <w:rsid w:val="00C16D7C"/>
    <w:rsid w:val="00C173A6"/>
    <w:rsid w:val="00C26685"/>
    <w:rsid w:val="00C3086A"/>
    <w:rsid w:val="00C312D4"/>
    <w:rsid w:val="00C32485"/>
    <w:rsid w:val="00C43634"/>
    <w:rsid w:val="00C43B7B"/>
    <w:rsid w:val="00C44DB1"/>
    <w:rsid w:val="00C51EA0"/>
    <w:rsid w:val="00C53166"/>
    <w:rsid w:val="00C53323"/>
    <w:rsid w:val="00C57D88"/>
    <w:rsid w:val="00C6077C"/>
    <w:rsid w:val="00C62E09"/>
    <w:rsid w:val="00C65824"/>
    <w:rsid w:val="00C76609"/>
    <w:rsid w:val="00C77942"/>
    <w:rsid w:val="00C90679"/>
    <w:rsid w:val="00C90F7C"/>
    <w:rsid w:val="00C94020"/>
    <w:rsid w:val="00C96408"/>
    <w:rsid w:val="00C973B9"/>
    <w:rsid w:val="00CA2821"/>
    <w:rsid w:val="00CA2A87"/>
    <w:rsid w:val="00CA2EB3"/>
    <w:rsid w:val="00CA624B"/>
    <w:rsid w:val="00CB2B4F"/>
    <w:rsid w:val="00CB4619"/>
    <w:rsid w:val="00CB64F9"/>
    <w:rsid w:val="00CB7D39"/>
    <w:rsid w:val="00CB7DB4"/>
    <w:rsid w:val="00CC1BF1"/>
    <w:rsid w:val="00CC3CD9"/>
    <w:rsid w:val="00CD1FF2"/>
    <w:rsid w:val="00CD2A16"/>
    <w:rsid w:val="00CD2E96"/>
    <w:rsid w:val="00CD38B8"/>
    <w:rsid w:val="00CD3F03"/>
    <w:rsid w:val="00CD4774"/>
    <w:rsid w:val="00CE07B7"/>
    <w:rsid w:val="00CE1E37"/>
    <w:rsid w:val="00CE1F17"/>
    <w:rsid w:val="00CE5086"/>
    <w:rsid w:val="00CE53B8"/>
    <w:rsid w:val="00CE5744"/>
    <w:rsid w:val="00CF1D22"/>
    <w:rsid w:val="00CF5087"/>
    <w:rsid w:val="00D00538"/>
    <w:rsid w:val="00D02A06"/>
    <w:rsid w:val="00D052A6"/>
    <w:rsid w:val="00D11841"/>
    <w:rsid w:val="00D13AC5"/>
    <w:rsid w:val="00D17484"/>
    <w:rsid w:val="00D175EF"/>
    <w:rsid w:val="00D24DC5"/>
    <w:rsid w:val="00D30109"/>
    <w:rsid w:val="00D315C8"/>
    <w:rsid w:val="00D354BC"/>
    <w:rsid w:val="00D35E46"/>
    <w:rsid w:val="00D4072B"/>
    <w:rsid w:val="00D42EEA"/>
    <w:rsid w:val="00D4345F"/>
    <w:rsid w:val="00D45B81"/>
    <w:rsid w:val="00D45EEE"/>
    <w:rsid w:val="00D547EF"/>
    <w:rsid w:val="00D55F7A"/>
    <w:rsid w:val="00D63F2A"/>
    <w:rsid w:val="00D64369"/>
    <w:rsid w:val="00D64BA3"/>
    <w:rsid w:val="00D65224"/>
    <w:rsid w:val="00D655AA"/>
    <w:rsid w:val="00D669A8"/>
    <w:rsid w:val="00D70A5F"/>
    <w:rsid w:val="00D719C8"/>
    <w:rsid w:val="00D82DF1"/>
    <w:rsid w:val="00D84987"/>
    <w:rsid w:val="00D8621C"/>
    <w:rsid w:val="00D97D36"/>
    <w:rsid w:val="00DA0A55"/>
    <w:rsid w:val="00DA2DB1"/>
    <w:rsid w:val="00DA3531"/>
    <w:rsid w:val="00DA5246"/>
    <w:rsid w:val="00DA75EE"/>
    <w:rsid w:val="00DB2B2A"/>
    <w:rsid w:val="00DB2BC7"/>
    <w:rsid w:val="00DB5A63"/>
    <w:rsid w:val="00DB62DC"/>
    <w:rsid w:val="00DB6881"/>
    <w:rsid w:val="00DC12A0"/>
    <w:rsid w:val="00DC1643"/>
    <w:rsid w:val="00DC1B18"/>
    <w:rsid w:val="00DC2BE3"/>
    <w:rsid w:val="00DC3D71"/>
    <w:rsid w:val="00DC7084"/>
    <w:rsid w:val="00DD1AAA"/>
    <w:rsid w:val="00DD2112"/>
    <w:rsid w:val="00DD239E"/>
    <w:rsid w:val="00DD2CDD"/>
    <w:rsid w:val="00DD3EF6"/>
    <w:rsid w:val="00DD6FBF"/>
    <w:rsid w:val="00DE655C"/>
    <w:rsid w:val="00DE6855"/>
    <w:rsid w:val="00DF48C0"/>
    <w:rsid w:val="00DF4936"/>
    <w:rsid w:val="00DF5B1A"/>
    <w:rsid w:val="00DF5B76"/>
    <w:rsid w:val="00DF70D0"/>
    <w:rsid w:val="00E01218"/>
    <w:rsid w:val="00E01AFD"/>
    <w:rsid w:val="00E0336A"/>
    <w:rsid w:val="00E116C1"/>
    <w:rsid w:val="00E121BD"/>
    <w:rsid w:val="00E14186"/>
    <w:rsid w:val="00E14567"/>
    <w:rsid w:val="00E15E8A"/>
    <w:rsid w:val="00E16B5C"/>
    <w:rsid w:val="00E1775C"/>
    <w:rsid w:val="00E20233"/>
    <w:rsid w:val="00E26908"/>
    <w:rsid w:val="00E26ABB"/>
    <w:rsid w:val="00E3063D"/>
    <w:rsid w:val="00E30699"/>
    <w:rsid w:val="00E30E78"/>
    <w:rsid w:val="00E31484"/>
    <w:rsid w:val="00E3178A"/>
    <w:rsid w:val="00E31BAD"/>
    <w:rsid w:val="00E34177"/>
    <w:rsid w:val="00E366B6"/>
    <w:rsid w:val="00E44401"/>
    <w:rsid w:val="00E45E91"/>
    <w:rsid w:val="00E51EF7"/>
    <w:rsid w:val="00E52350"/>
    <w:rsid w:val="00E55056"/>
    <w:rsid w:val="00E57088"/>
    <w:rsid w:val="00E63827"/>
    <w:rsid w:val="00E666C3"/>
    <w:rsid w:val="00E66FFC"/>
    <w:rsid w:val="00E67D05"/>
    <w:rsid w:val="00E67FF8"/>
    <w:rsid w:val="00E712E3"/>
    <w:rsid w:val="00E731F8"/>
    <w:rsid w:val="00E74009"/>
    <w:rsid w:val="00E76B5E"/>
    <w:rsid w:val="00E81097"/>
    <w:rsid w:val="00E83326"/>
    <w:rsid w:val="00E863D7"/>
    <w:rsid w:val="00E86459"/>
    <w:rsid w:val="00E86B35"/>
    <w:rsid w:val="00E8777D"/>
    <w:rsid w:val="00E90283"/>
    <w:rsid w:val="00E9285A"/>
    <w:rsid w:val="00E95A36"/>
    <w:rsid w:val="00EA01A3"/>
    <w:rsid w:val="00EB08E4"/>
    <w:rsid w:val="00EB259C"/>
    <w:rsid w:val="00EB47D4"/>
    <w:rsid w:val="00EB4B18"/>
    <w:rsid w:val="00EC2986"/>
    <w:rsid w:val="00EC4160"/>
    <w:rsid w:val="00EC503F"/>
    <w:rsid w:val="00EC6C68"/>
    <w:rsid w:val="00EC76E9"/>
    <w:rsid w:val="00ED26CD"/>
    <w:rsid w:val="00ED4F3E"/>
    <w:rsid w:val="00ED6D24"/>
    <w:rsid w:val="00ED7664"/>
    <w:rsid w:val="00EE117C"/>
    <w:rsid w:val="00EE25F2"/>
    <w:rsid w:val="00EE47D0"/>
    <w:rsid w:val="00EE5FE8"/>
    <w:rsid w:val="00EE7861"/>
    <w:rsid w:val="00EF0D23"/>
    <w:rsid w:val="00EF1D95"/>
    <w:rsid w:val="00EF2487"/>
    <w:rsid w:val="00EF70E1"/>
    <w:rsid w:val="00F0065C"/>
    <w:rsid w:val="00F00DAD"/>
    <w:rsid w:val="00F02CA4"/>
    <w:rsid w:val="00F03D3F"/>
    <w:rsid w:val="00F05A41"/>
    <w:rsid w:val="00F065D7"/>
    <w:rsid w:val="00F077F8"/>
    <w:rsid w:val="00F07D9C"/>
    <w:rsid w:val="00F133BA"/>
    <w:rsid w:val="00F13974"/>
    <w:rsid w:val="00F177BA"/>
    <w:rsid w:val="00F20459"/>
    <w:rsid w:val="00F21F25"/>
    <w:rsid w:val="00F223C2"/>
    <w:rsid w:val="00F22ECB"/>
    <w:rsid w:val="00F23BB0"/>
    <w:rsid w:val="00F262D0"/>
    <w:rsid w:val="00F26A89"/>
    <w:rsid w:val="00F33F6C"/>
    <w:rsid w:val="00F3482C"/>
    <w:rsid w:val="00F37632"/>
    <w:rsid w:val="00F4005B"/>
    <w:rsid w:val="00F430BF"/>
    <w:rsid w:val="00F45C39"/>
    <w:rsid w:val="00F46D19"/>
    <w:rsid w:val="00F53457"/>
    <w:rsid w:val="00F54D37"/>
    <w:rsid w:val="00F61300"/>
    <w:rsid w:val="00F6345E"/>
    <w:rsid w:val="00F70378"/>
    <w:rsid w:val="00F71451"/>
    <w:rsid w:val="00F72928"/>
    <w:rsid w:val="00F730EA"/>
    <w:rsid w:val="00F735BF"/>
    <w:rsid w:val="00F738A5"/>
    <w:rsid w:val="00F76F38"/>
    <w:rsid w:val="00F77597"/>
    <w:rsid w:val="00F84597"/>
    <w:rsid w:val="00F85D3B"/>
    <w:rsid w:val="00F8617C"/>
    <w:rsid w:val="00F86765"/>
    <w:rsid w:val="00F869B3"/>
    <w:rsid w:val="00F86A19"/>
    <w:rsid w:val="00F90CD0"/>
    <w:rsid w:val="00F92241"/>
    <w:rsid w:val="00F9319B"/>
    <w:rsid w:val="00F96C34"/>
    <w:rsid w:val="00F970C6"/>
    <w:rsid w:val="00FB04A9"/>
    <w:rsid w:val="00FB0693"/>
    <w:rsid w:val="00FB11CB"/>
    <w:rsid w:val="00FB65BC"/>
    <w:rsid w:val="00FC2F40"/>
    <w:rsid w:val="00FC577A"/>
    <w:rsid w:val="00FC6625"/>
    <w:rsid w:val="00FD1E32"/>
    <w:rsid w:val="00FD29C4"/>
    <w:rsid w:val="00FD56A0"/>
    <w:rsid w:val="00FD5B50"/>
    <w:rsid w:val="00FD6A9A"/>
    <w:rsid w:val="00FD799B"/>
    <w:rsid w:val="00FD79C7"/>
    <w:rsid w:val="00FE0A41"/>
    <w:rsid w:val="00FE1701"/>
    <w:rsid w:val="00FE4FDC"/>
    <w:rsid w:val="00FE606A"/>
    <w:rsid w:val="00FE7780"/>
    <w:rsid w:val="00FE7F72"/>
    <w:rsid w:val="00FF060C"/>
    <w:rsid w:val="00FF6C24"/>
    <w:rsid w:val="00FF79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79A2"/>
    <w:pPr>
      <w:widowControl w:val="0"/>
      <w:adjustRightInd w:val="0"/>
      <w:spacing w:line="360" w:lineRule="atLeast"/>
      <w:jc w:val="both"/>
      <w:textAlignment w:val="baseline"/>
    </w:pPr>
    <w:rPr>
      <w:rFonts w:ascii="Gill Sans MT" w:eastAsia="Times New Roman" w:hAnsi="Gill Sans MT"/>
      <w:szCs w:val="24"/>
    </w:rPr>
  </w:style>
  <w:style w:type="paragraph" w:styleId="Ttulo1">
    <w:name w:val="heading 1"/>
    <w:basedOn w:val="Normal"/>
    <w:next w:val="Normal"/>
    <w:autoRedefine/>
    <w:qFormat/>
    <w:rsid w:val="00CE07B7"/>
    <w:pPr>
      <w:keepNext/>
      <w:widowControl/>
      <w:numPr>
        <w:numId w:val="27"/>
      </w:numPr>
      <w:adjustRightInd/>
      <w:spacing w:line="240" w:lineRule="auto"/>
      <w:ind w:left="357" w:hanging="357"/>
      <w:contextualSpacing/>
      <w:jc w:val="left"/>
      <w:textAlignment w:val="auto"/>
      <w:outlineLvl w:val="0"/>
    </w:pPr>
    <w:rPr>
      <w:rFonts w:cs="Tahoma"/>
      <w:b/>
      <w:bCs/>
      <w:color w:val="44546A" w:themeColor="text2"/>
      <w:kern w:val="32"/>
      <w:szCs w:val="20"/>
      <w:lang w:val="es-MX"/>
    </w:rPr>
  </w:style>
  <w:style w:type="paragraph" w:styleId="Ttulo2">
    <w:name w:val="heading 2"/>
    <w:basedOn w:val="Normal"/>
    <w:next w:val="Normal"/>
    <w:autoRedefine/>
    <w:qFormat/>
    <w:rsid w:val="008735D7"/>
    <w:pPr>
      <w:widowControl/>
      <w:numPr>
        <w:ilvl w:val="1"/>
        <w:numId w:val="3"/>
      </w:numPr>
      <w:adjustRightInd/>
      <w:spacing w:line="240" w:lineRule="auto"/>
      <w:ind w:left="0" w:hanging="11"/>
      <w:contextualSpacing/>
      <w:jc w:val="left"/>
      <w:textAlignment w:val="auto"/>
      <w:outlineLvl w:val="1"/>
    </w:pPr>
    <w:rPr>
      <w:rFonts w:cs="Tahoma"/>
      <w:b/>
      <w:bCs/>
      <w:iCs/>
      <w:caps/>
      <w:color w:val="1F497D"/>
      <w:szCs w:val="20"/>
    </w:rPr>
  </w:style>
  <w:style w:type="paragraph" w:styleId="Ttulo3">
    <w:name w:val="heading 3"/>
    <w:basedOn w:val="Normal"/>
    <w:next w:val="Normal"/>
    <w:link w:val="Ttulo3Car"/>
    <w:autoRedefine/>
    <w:qFormat/>
    <w:rsid w:val="008735D7"/>
    <w:pPr>
      <w:keepNext/>
      <w:widowControl/>
      <w:numPr>
        <w:ilvl w:val="2"/>
        <w:numId w:val="8"/>
      </w:numPr>
      <w:adjustRightInd/>
      <w:spacing w:line="240" w:lineRule="auto"/>
      <w:ind w:left="0" w:hanging="22"/>
      <w:textAlignment w:val="auto"/>
      <w:outlineLvl w:val="2"/>
    </w:pPr>
    <w:rPr>
      <w:rFonts w:eastAsia="Calibri"/>
      <w:b/>
      <w:color w:val="5B9BD5" w:themeColor="accent1"/>
      <w:sz w:val="22"/>
      <w:szCs w:val="22"/>
      <w:lang w:val="es-MX"/>
    </w:rPr>
  </w:style>
  <w:style w:type="paragraph" w:styleId="Ttulo4">
    <w:name w:val="heading 4"/>
    <w:basedOn w:val="Normal"/>
    <w:next w:val="Normal"/>
    <w:link w:val="Ttulo4Car"/>
    <w:qFormat/>
    <w:rsid w:val="00E8777D"/>
    <w:pPr>
      <w:keepNext/>
      <w:widowControl/>
      <w:adjustRightInd/>
      <w:spacing w:before="240" w:after="60" w:line="240" w:lineRule="auto"/>
      <w:jc w:val="left"/>
      <w:textAlignment w:val="auto"/>
      <w:outlineLvl w:val="3"/>
    </w:pPr>
    <w:rPr>
      <w:b/>
      <w:bCs/>
      <w:sz w:val="28"/>
      <w:szCs w:val="28"/>
    </w:rPr>
  </w:style>
  <w:style w:type="paragraph" w:styleId="Ttulo5">
    <w:name w:val="heading 5"/>
    <w:basedOn w:val="Normal"/>
    <w:next w:val="Normal"/>
    <w:link w:val="Ttulo5Car"/>
    <w:qFormat/>
    <w:rsid w:val="002710CE"/>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ar"/>
    <w:qFormat/>
    <w:rsid w:val="00E8777D"/>
    <w:pPr>
      <w:widowControl/>
      <w:adjustRightInd/>
      <w:spacing w:before="240" w:after="60" w:line="240" w:lineRule="auto"/>
      <w:jc w:val="left"/>
      <w:textAlignment w:val="auto"/>
      <w:outlineLvl w:val="5"/>
    </w:pPr>
    <w:rPr>
      <w:b/>
      <w:bCs/>
      <w:sz w:val="22"/>
      <w:szCs w:val="22"/>
    </w:rPr>
  </w:style>
  <w:style w:type="paragraph" w:styleId="Ttulo7">
    <w:name w:val="heading 7"/>
    <w:basedOn w:val="Normal"/>
    <w:next w:val="Normal"/>
    <w:link w:val="Ttulo7Car"/>
    <w:qFormat/>
    <w:rsid w:val="00E8777D"/>
    <w:pPr>
      <w:widowControl/>
      <w:adjustRightInd/>
      <w:spacing w:before="240" w:after="60" w:line="240" w:lineRule="auto"/>
      <w:jc w:val="left"/>
      <w:textAlignment w:val="auto"/>
      <w:outlineLvl w:val="6"/>
    </w:pPr>
  </w:style>
  <w:style w:type="paragraph" w:styleId="Ttulo8">
    <w:name w:val="heading 8"/>
    <w:basedOn w:val="Normal"/>
    <w:next w:val="Normal"/>
    <w:link w:val="Ttulo8Car"/>
    <w:qFormat/>
    <w:rsid w:val="00E8777D"/>
    <w:pPr>
      <w:widowControl/>
      <w:adjustRightInd/>
      <w:spacing w:before="240" w:after="60" w:line="240" w:lineRule="auto"/>
      <w:jc w:val="left"/>
      <w:textAlignment w:val="auto"/>
      <w:outlineLvl w:val="7"/>
    </w:pPr>
    <w:rPr>
      <w:i/>
      <w:iCs/>
    </w:rPr>
  </w:style>
  <w:style w:type="paragraph" w:styleId="Ttulo9">
    <w:name w:val="heading 9"/>
    <w:basedOn w:val="Normal"/>
    <w:next w:val="Normal"/>
    <w:link w:val="Ttulo9Car"/>
    <w:qFormat/>
    <w:rsid w:val="00E8777D"/>
    <w:pPr>
      <w:widowControl/>
      <w:adjustRightInd/>
      <w:spacing w:before="240" w:after="60" w:line="240" w:lineRule="auto"/>
      <w:jc w:val="left"/>
      <w:textAlignment w:val="auto"/>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735D7"/>
    <w:rPr>
      <w:rFonts w:ascii="Gill Sans MT" w:hAnsi="Gill Sans MT"/>
      <w:b/>
      <w:color w:val="5B9BD5" w:themeColor="accent1"/>
      <w:sz w:val="22"/>
      <w:szCs w:val="22"/>
      <w:lang w:val="es-MX"/>
    </w:rPr>
  </w:style>
  <w:style w:type="paragraph" w:styleId="Textoindependiente">
    <w:name w:val="Body Text"/>
    <w:basedOn w:val="Normal"/>
    <w:link w:val="TextoindependienteCar"/>
    <w:rsid w:val="00C10152"/>
    <w:pPr>
      <w:widowControl/>
      <w:adjustRightInd/>
      <w:spacing w:line="240" w:lineRule="auto"/>
      <w:jc w:val="left"/>
      <w:textAlignment w:val="auto"/>
    </w:pPr>
    <w:rPr>
      <w:sz w:val="32"/>
      <w:szCs w:val="22"/>
      <w:lang w:val="es-MX"/>
    </w:rPr>
  </w:style>
  <w:style w:type="character" w:customStyle="1" w:styleId="TextoindependienteCar">
    <w:name w:val="Texto independiente Car"/>
    <w:link w:val="Textoindependiente"/>
    <w:rsid w:val="00C10152"/>
    <w:rPr>
      <w:rFonts w:ascii="Times New Roman" w:eastAsia="Times New Roman" w:hAnsi="Times New Roman"/>
      <w:sz w:val="32"/>
      <w:szCs w:val="22"/>
      <w:lang w:val="es-MX" w:eastAsia="es-ES"/>
    </w:rPr>
  </w:style>
  <w:style w:type="paragraph" w:styleId="Sangradetextonormal">
    <w:name w:val="Body Text Indent"/>
    <w:basedOn w:val="Normal"/>
    <w:link w:val="SangradetextonormalCar"/>
    <w:uiPriority w:val="99"/>
    <w:unhideWhenUsed/>
    <w:rsid w:val="00366512"/>
    <w:pPr>
      <w:spacing w:after="120"/>
      <w:ind w:left="283"/>
    </w:pPr>
  </w:style>
  <w:style w:type="character" w:customStyle="1" w:styleId="SangradetextonormalCar">
    <w:name w:val="Sangría de texto normal Car"/>
    <w:link w:val="Sangradetextonormal"/>
    <w:uiPriority w:val="99"/>
    <w:rsid w:val="00366512"/>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366512"/>
    <w:pPr>
      <w:spacing w:after="120" w:line="480" w:lineRule="auto"/>
    </w:pPr>
  </w:style>
  <w:style w:type="character" w:customStyle="1" w:styleId="Textoindependiente2Car">
    <w:name w:val="Texto independiente 2 Car"/>
    <w:link w:val="Textoindependiente2"/>
    <w:uiPriority w:val="99"/>
    <w:rsid w:val="00366512"/>
    <w:rPr>
      <w:rFonts w:ascii="Times New Roman" w:eastAsia="Times New Roman" w:hAnsi="Times New Roman"/>
      <w:sz w:val="24"/>
      <w:szCs w:val="24"/>
      <w:lang w:val="es-ES" w:eastAsia="es-ES"/>
    </w:rPr>
  </w:style>
  <w:style w:type="paragraph" w:customStyle="1" w:styleId="Default">
    <w:name w:val="Default"/>
    <w:link w:val="DefaultCar"/>
    <w:rsid w:val="00780D6A"/>
    <w:pPr>
      <w:autoSpaceDE w:val="0"/>
      <w:autoSpaceDN w:val="0"/>
      <w:adjustRightInd w:val="0"/>
    </w:pPr>
    <w:rPr>
      <w:rFonts w:ascii="Gill Sans MT" w:eastAsia="Times New Roman" w:hAnsi="Gill Sans MT"/>
      <w:color w:val="000000"/>
      <w:sz w:val="24"/>
      <w:szCs w:val="24"/>
      <w:lang w:val="en-US" w:eastAsia="en-US"/>
    </w:rPr>
  </w:style>
  <w:style w:type="paragraph" w:styleId="Sangra2detindependiente">
    <w:name w:val="Body Text Indent 2"/>
    <w:basedOn w:val="Normal"/>
    <w:link w:val="Sangra2detindependienteCar"/>
    <w:uiPriority w:val="99"/>
    <w:unhideWhenUsed/>
    <w:rsid w:val="007C258D"/>
    <w:pPr>
      <w:spacing w:after="120" w:line="480" w:lineRule="auto"/>
      <w:ind w:left="283"/>
    </w:pPr>
  </w:style>
  <w:style w:type="character" w:customStyle="1" w:styleId="Sangra2detindependienteCar">
    <w:name w:val="Sangría 2 de t. independiente Car"/>
    <w:link w:val="Sangra2detindependiente"/>
    <w:uiPriority w:val="99"/>
    <w:rsid w:val="007C258D"/>
    <w:rPr>
      <w:rFonts w:ascii="Times New Roman" w:eastAsia="Times New Roman" w:hAnsi="Times New Roman"/>
      <w:sz w:val="24"/>
      <w:szCs w:val="24"/>
      <w:lang w:val="es-ES" w:eastAsia="es-ES"/>
    </w:rPr>
  </w:style>
  <w:style w:type="paragraph" w:styleId="Piedepgina">
    <w:name w:val="footer"/>
    <w:basedOn w:val="Normal"/>
    <w:link w:val="PiedepginaCar"/>
    <w:rsid w:val="00140427"/>
    <w:pPr>
      <w:widowControl/>
      <w:tabs>
        <w:tab w:val="center" w:pos="4320"/>
        <w:tab w:val="right" w:pos="8640"/>
      </w:tabs>
      <w:adjustRightInd/>
      <w:spacing w:line="240" w:lineRule="auto"/>
      <w:jc w:val="left"/>
      <w:textAlignment w:val="auto"/>
    </w:pPr>
    <w:rPr>
      <w:sz w:val="22"/>
      <w:szCs w:val="20"/>
      <w:lang w:val="en-GB" w:eastAsia="x-none"/>
    </w:rPr>
  </w:style>
  <w:style w:type="character" w:customStyle="1" w:styleId="PiedepginaCar">
    <w:name w:val="Pie de página Car"/>
    <w:link w:val="Piedepgina"/>
    <w:rsid w:val="00140427"/>
    <w:rPr>
      <w:rFonts w:ascii="Times New Roman" w:eastAsia="Times New Roman" w:hAnsi="Times New Roman"/>
      <w:sz w:val="22"/>
      <w:lang w:val="en-GB"/>
    </w:rPr>
  </w:style>
  <w:style w:type="paragraph" w:styleId="Encabezado">
    <w:name w:val="header"/>
    <w:basedOn w:val="Normal"/>
    <w:link w:val="EncabezadoCar"/>
    <w:uiPriority w:val="99"/>
    <w:semiHidden/>
    <w:unhideWhenUsed/>
    <w:rsid w:val="00DD2CDD"/>
    <w:pPr>
      <w:tabs>
        <w:tab w:val="center" w:pos="4680"/>
        <w:tab w:val="right" w:pos="9360"/>
      </w:tabs>
    </w:pPr>
  </w:style>
  <w:style w:type="character" w:customStyle="1" w:styleId="EncabezadoCar">
    <w:name w:val="Encabezado Car"/>
    <w:link w:val="Encabezado"/>
    <w:uiPriority w:val="99"/>
    <w:semiHidden/>
    <w:rsid w:val="00DD2CDD"/>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DD2CDD"/>
    <w:rPr>
      <w:szCs w:val="20"/>
    </w:rPr>
  </w:style>
  <w:style w:type="character" w:customStyle="1" w:styleId="TextonotapieCar">
    <w:name w:val="Texto nota pie Car"/>
    <w:link w:val="Textonotapie"/>
    <w:uiPriority w:val="99"/>
    <w:semiHidden/>
    <w:rsid w:val="00DD2CDD"/>
    <w:rPr>
      <w:rFonts w:ascii="Times New Roman" w:eastAsia="Times New Roman" w:hAnsi="Times New Roman"/>
      <w:lang w:val="es-ES" w:eastAsia="es-ES"/>
    </w:rPr>
  </w:style>
  <w:style w:type="character" w:styleId="Refdenotaalpie">
    <w:name w:val="footnote reference"/>
    <w:semiHidden/>
    <w:unhideWhenUsed/>
    <w:rsid w:val="00DD2CDD"/>
    <w:rPr>
      <w:vertAlign w:val="superscript"/>
    </w:rPr>
  </w:style>
  <w:style w:type="paragraph" w:styleId="Textonotaalfinal">
    <w:name w:val="endnote text"/>
    <w:aliases w:val=" Char"/>
    <w:basedOn w:val="Normal"/>
    <w:link w:val="TextonotaalfinalCar"/>
    <w:uiPriority w:val="99"/>
    <w:semiHidden/>
    <w:unhideWhenUsed/>
    <w:rsid w:val="00F71451"/>
    <w:rPr>
      <w:szCs w:val="20"/>
    </w:rPr>
  </w:style>
  <w:style w:type="character" w:customStyle="1" w:styleId="TextonotaalfinalCar">
    <w:name w:val="Texto nota al final Car"/>
    <w:aliases w:val=" Char Car"/>
    <w:link w:val="Textonotaalfinal"/>
    <w:uiPriority w:val="99"/>
    <w:semiHidden/>
    <w:rsid w:val="00F71451"/>
    <w:rPr>
      <w:rFonts w:ascii="Times New Roman" w:eastAsia="Times New Roman" w:hAnsi="Times New Roman"/>
      <w:lang w:val="es-ES" w:eastAsia="es-ES"/>
    </w:rPr>
  </w:style>
  <w:style w:type="character" w:styleId="Refdenotaalfinal">
    <w:name w:val="endnote reference"/>
    <w:uiPriority w:val="99"/>
    <w:semiHidden/>
    <w:unhideWhenUsed/>
    <w:rsid w:val="00F71451"/>
    <w:rPr>
      <w:vertAlign w:val="superscript"/>
    </w:rPr>
  </w:style>
  <w:style w:type="table" w:styleId="Tablaconcuadrcula">
    <w:name w:val="Table Grid"/>
    <w:basedOn w:val="Tablanormal"/>
    <w:uiPriority w:val="59"/>
    <w:rsid w:val="002A52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link w:val="Ttulo5"/>
    <w:rsid w:val="002710CE"/>
    <w:rPr>
      <w:rFonts w:ascii="Times New Roman" w:eastAsia="Times New Roman" w:hAnsi="Times New Roman"/>
      <w:b/>
      <w:bCs/>
      <w:i/>
      <w:iCs/>
      <w:sz w:val="26"/>
      <w:szCs w:val="26"/>
      <w:lang w:val="es-ES" w:eastAsia="es-ES"/>
    </w:rPr>
  </w:style>
  <w:style w:type="character" w:customStyle="1" w:styleId="Ttulo4Car">
    <w:name w:val="Título 4 Car"/>
    <w:link w:val="Ttulo4"/>
    <w:rsid w:val="00E8777D"/>
    <w:rPr>
      <w:rFonts w:ascii="Times New Roman" w:eastAsia="Times New Roman" w:hAnsi="Times New Roman"/>
      <w:b/>
      <w:bCs/>
      <w:sz w:val="28"/>
      <w:szCs w:val="28"/>
      <w:lang w:val="es-ES" w:eastAsia="es-ES"/>
    </w:rPr>
  </w:style>
  <w:style w:type="character" w:customStyle="1" w:styleId="Ttulo6Car">
    <w:name w:val="Título 6 Car"/>
    <w:link w:val="Ttulo6"/>
    <w:rsid w:val="00E8777D"/>
    <w:rPr>
      <w:rFonts w:ascii="Times New Roman" w:eastAsia="Times New Roman" w:hAnsi="Times New Roman"/>
      <w:b/>
      <w:bCs/>
      <w:sz w:val="22"/>
      <w:szCs w:val="22"/>
      <w:lang w:val="es-ES" w:eastAsia="es-ES"/>
    </w:rPr>
  </w:style>
  <w:style w:type="character" w:customStyle="1" w:styleId="Ttulo7Car">
    <w:name w:val="Título 7 Car"/>
    <w:link w:val="Ttulo7"/>
    <w:rsid w:val="00E8777D"/>
    <w:rPr>
      <w:rFonts w:ascii="Times New Roman" w:eastAsia="Times New Roman" w:hAnsi="Times New Roman"/>
      <w:sz w:val="24"/>
      <w:szCs w:val="24"/>
      <w:lang w:val="es-ES" w:eastAsia="es-ES"/>
    </w:rPr>
  </w:style>
  <w:style w:type="character" w:customStyle="1" w:styleId="Ttulo8Car">
    <w:name w:val="Título 8 Car"/>
    <w:link w:val="Ttulo8"/>
    <w:rsid w:val="00E8777D"/>
    <w:rPr>
      <w:rFonts w:ascii="Times New Roman" w:eastAsia="Times New Roman" w:hAnsi="Times New Roman"/>
      <w:i/>
      <w:iCs/>
      <w:sz w:val="24"/>
      <w:szCs w:val="24"/>
      <w:lang w:val="es-ES" w:eastAsia="es-ES"/>
    </w:rPr>
  </w:style>
  <w:style w:type="character" w:customStyle="1" w:styleId="Ttulo9Car">
    <w:name w:val="Título 9 Car"/>
    <w:link w:val="Ttulo9"/>
    <w:rsid w:val="00E8777D"/>
    <w:rPr>
      <w:rFonts w:ascii="Arial" w:eastAsia="Times New Roman" w:hAnsi="Arial" w:cs="Arial"/>
      <w:sz w:val="22"/>
      <w:szCs w:val="22"/>
      <w:lang w:val="es-ES" w:eastAsia="es-ES"/>
    </w:rPr>
  </w:style>
  <w:style w:type="paragraph" w:styleId="Mapadeldocumento">
    <w:name w:val="Document Map"/>
    <w:basedOn w:val="Normal"/>
    <w:semiHidden/>
    <w:rsid w:val="003C337B"/>
    <w:pPr>
      <w:shd w:val="clear" w:color="auto" w:fill="000080"/>
    </w:pPr>
    <w:rPr>
      <w:rFonts w:ascii="Tahoma" w:hAnsi="Tahoma" w:cs="Tahoma"/>
    </w:rPr>
  </w:style>
  <w:style w:type="paragraph" w:styleId="TDC3">
    <w:name w:val="toc 3"/>
    <w:basedOn w:val="Normal"/>
    <w:next w:val="Normal"/>
    <w:autoRedefine/>
    <w:semiHidden/>
    <w:rsid w:val="003C337B"/>
    <w:pPr>
      <w:ind w:left="480"/>
    </w:pPr>
  </w:style>
  <w:style w:type="character" w:styleId="Hipervnculo">
    <w:name w:val="Hyperlink"/>
    <w:uiPriority w:val="99"/>
    <w:rsid w:val="003C337B"/>
    <w:rPr>
      <w:color w:val="0000FF"/>
      <w:u w:val="single"/>
    </w:rPr>
  </w:style>
  <w:style w:type="paragraph" w:styleId="TDC1">
    <w:name w:val="toc 1"/>
    <w:basedOn w:val="Normal"/>
    <w:next w:val="Normal"/>
    <w:autoRedefine/>
    <w:uiPriority w:val="39"/>
    <w:rsid w:val="00D655AA"/>
    <w:pPr>
      <w:tabs>
        <w:tab w:val="right" w:leader="dot" w:pos="9710"/>
      </w:tabs>
      <w:spacing w:line="360" w:lineRule="auto"/>
    </w:pPr>
  </w:style>
  <w:style w:type="paragraph" w:styleId="TDC2">
    <w:name w:val="toc 2"/>
    <w:basedOn w:val="Normal"/>
    <w:next w:val="Normal"/>
    <w:autoRedefine/>
    <w:uiPriority w:val="39"/>
    <w:rsid w:val="001B14DC"/>
    <w:pPr>
      <w:tabs>
        <w:tab w:val="left" w:pos="840"/>
        <w:tab w:val="right" w:leader="dot" w:pos="9710"/>
      </w:tabs>
    </w:pPr>
  </w:style>
  <w:style w:type="character" w:styleId="Nmerodepgina">
    <w:name w:val="page number"/>
    <w:basedOn w:val="Fuentedeprrafopredeter"/>
    <w:rsid w:val="000951BA"/>
  </w:style>
  <w:style w:type="paragraph" w:customStyle="1" w:styleId="TABLE">
    <w:name w:val="TABLE"/>
    <w:basedOn w:val="Normal"/>
    <w:rsid w:val="00C6077C"/>
    <w:pPr>
      <w:spacing w:before="60" w:after="60"/>
    </w:pPr>
    <w:rPr>
      <w:rFonts w:ascii="Arial" w:hAnsi="Arial" w:cs="Arial"/>
      <w:szCs w:val="20"/>
      <w:lang w:val="en-GB" w:eastAsia="de-DE"/>
    </w:rPr>
  </w:style>
  <w:style w:type="table" w:customStyle="1" w:styleId="TablaWeb1">
    <w:name w:val="Tabla Web 1"/>
    <w:basedOn w:val="Tablanormal"/>
    <w:rsid w:val="00CE53B8"/>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rsid w:val="00DD3EF6"/>
    <w:rPr>
      <w:sz w:val="16"/>
      <w:szCs w:val="16"/>
    </w:rPr>
  </w:style>
  <w:style w:type="paragraph" w:styleId="Textocomentario">
    <w:name w:val="annotation text"/>
    <w:basedOn w:val="Normal"/>
    <w:semiHidden/>
    <w:rsid w:val="00DD3EF6"/>
    <w:rPr>
      <w:szCs w:val="20"/>
    </w:rPr>
  </w:style>
  <w:style w:type="paragraph" w:styleId="Asuntodelcomentario">
    <w:name w:val="annotation subject"/>
    <w:basedOn w:val="Textocomentario"/>
    <w:next w:val="Textocomentario"/>
    <w:semiHidden/>
    <w:rsid w:val="00DD3EF6"/>
    <w:rPr>
      <w:b/>
      <w:bCs/>
    </w:rPr>
  </w:style>
  <w:style w:type="paragraph" w:styleId="Textodeglobo">
    <w:name w:val="Balloon Text"/>
    <w:basedOn w:val="Normal"/>
    <w:semiHidden/>
    <w:rsid w:val="00DD3EF6"/>
    <w:rPr>
      <w:rFonts w:ascii="Tahoma" w:hAnsi="Tahoma" w:cs="Tahoma"/>
      <w:sz w:val="16"/>
      <w:szCs w:val="16"/>
    </w:rPr>
  </w:style>
  <w:style w:type="paragraph" w:styleId="Textosinformato">
    <w:name w:val="Plain Text"/>
    <w:basedOn w:val="Normal"/>
    <w:rsid w:val="00FC6625"/>
    <w:pPr>
      <w:widowControl/>
      <w:overflowPunct w:val="0"/>
      <w:autoSpaceDE w:val="0"/>
      <w:autoSpaceDN w:val="0"/>
      <w:spacing w:line="240" w:lineRule="auto"/>
      <w:jc w:val="left"/>
    </w:pPr>
    <w:rPr>
      <w:rFonts w:ascii="Courier New" w:hAnsi="Courier New"/>
      <w:szCs w:val="20"/>
      <w:lang w:val="en-GB" w:eastAsia="en-US"/>
    </w:rPr>
  </w:style>
  <w:style w:type="character" w:customStyle="1" w:styleId="DefaultCar">
    <w:name w:val="Default Car"/>
    <w:link w:val="Default"/>
    <w:rsid w:val="00613633"/>
    <w:rPr>
      <w:rFonts w:ascii="Gill Sans MT" w:eastAsia="Times New Roman" w:hAnsi="Gill Sans MT"/>
      <w:color w:val="000000"/>
      <w:sz w:val="24"/>
      <w:szCs w:val="24"/>
      <w:lang w:val="en-US" w:eastAsia="en-US" w:bidi="ar-SA"/>
    </w:rPr>
  </w:style>
  <w:style w:type="paragraph" w:styleId="NormalWeb">
    <w:name w:val="Normal (Web)"/>
    <w:basedOn w:val="Normal"/>
    <w:uiPriority w:val="99"/>
    <w:unhideWhenUsed/>
    <w:rsid w:val="005D71A1"/>
    <w:pPr>
      <w:widowControl/>
      <w:adjustRightInd/>
      <w:spacing w:before="100" w:beforeAutospacing="1" w:after="100" w:afterAutospacing="1" w:line="240" w:lineRule="auto"/>
      <w:jc w:val="left"/>
      <w:textAlignment w:val="auto"/>
    </w:pPr>
    <w:rPr>
      <w:lang w:val="es-SV" w:eastAsia="es-SV"/>
    </w:rPr>
  </w:style>
  <w:style w:type="character" w:styleId="Textoennegrita">
    <w:name w:val="Strong"/>
    <w:uiPriority w:val="22"/>
    <w:qFormat/>
    <w:rsid w:val="00EE47D0"/>
    <w:rPr>
      <w:b/>
      <w:bCs/>
    </w:rPr>
  </w:style>
  <w:style w:type="table" w:customStyle="1" w:styleId="TtulodeTDC1">
    <w:name w:val="Título de TDC1"/>
    <w:basedOn w:val="Tablanormal"/>
    <w:uiPriority w:val="71"/>
    <w:qFormat/>
    <w:rsid w:val="003919A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6">
    <w:name w:val="Colorful Grid - Accent 6"/>
    <w:basedOn w:val="Tablanormal"/>
    <w:uiPriority w:val="73"/>
    <w:rsid w:val="003919A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Accent6">
    <w:name w:val="Colorful List - Accent 6"/>
    <w:basedOn w:val="Tablanormal"/>
    <w:uiPriority w:val="72"/>
    <w:rsid w:val="003919A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uadrculamedia2-nfasis5">
    <w:name w:val="Medium Grid 2 Accent 5"/>
    <w:basedOn w:val="Tablanormal"/>
    <w:uiPriority w:val="73"/>
    <w:rsid w:val="003919A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media2-nfasis4">
    <w:name w:val="Medium Grid 2 Accent 4"/>
    <w:basedOn w:val="Tablanormal"/>
    <w:uiPriority w:val="73"/>
    <w:rsid w:val="003919A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2-nfasis6">
    <w:name w:val="Medium Grid 2 Accent 6"/>
    <w:basedOn w:val="Tablanormal"/>
    <w:uiPriority w:val="73"/>
    <w:rsid w:val="003919A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amedia2-nfasis3">
    <w:name w:val="Medium List 2 Accent 3"/>
    <w:basedOn w:val="Tablanormal"/>
    <w:uiPriority w:val="71"/>
    <w:rsid w:val="003919A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uadrculavistosa-nfasis5">
    <w:name w:val="Colorful Grid Accent 5"/>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2">
    <w:name w:val="Colorful List Accent 2"/>
    <w:basedOn w:val="Tablanormal"/>
    <w:uiPriority w:val="63"/>
    <w:rsid w:val="008C070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oscura-nfasis6">
    <w:name w:val="Dark List Accent 6"/>
    <w:basedOn w:val="Tablanormal"/>
    <w:uiPriority w:val="61"/>
    <w:rsid w:val="00C2668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2">
    <w:name w:val="Light Grid Accent 2"/>
    <w:basedOn w:val="Tablanormal"/>
    <w:uiPriority w:val="67"/>
    <w:rsid w:val="00C2668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vistosa-nfasis5">
    <w:name w:val="Colorful List Accent 5"/>
    <w:basedOn w:val="Tablanormal"/>
    <w:uiPriority w:val="63"/>
    <w:rsid w:val="0080017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tulodeTDC2">
    <w:name w:val="Título de TDC2"/>
    <w:basedOn w:val="Ttulo1"/>
    <w:next w:val="Normal"/>
    <w:uiPriority w:val="39"/>
    <w:semiHidden/>
    <w:unhideWhenUsed/>
    <w:qFormat/>
    <w:rsid w:val="007B2BF5"/>
    <w:pPr>
      <w:keepLines/>
      <w:spacing w:before="480" w:line="276" w:lineRule="auto"/>
      <w:outlineLvl w:val="9"/>
    </w:pPr>
    <w:rPr>
      <w:rFonts w:ascii="Cambria" w:eastAsia="MS Gothic" w:hAnsi="Cambria" w:cs="Times New Roman"/>
      <w:color w:val="365F91"/>
      <w:kern w:val="0"/>
      <w:szCs w:val="28"/>
      <w:lang w:val="en-US" w:eastAsia="ja-JP"/>
    </w:rPr>
  </w:style>
  <w:style w:type="table" w:styleId="Listamedia2-nfasis1">
    <w:name w:val="Medium List 2 Accent 1"/>
    <w:basedOn w:val="Tablanormal"/>
    <w:uiPriority w:val="61"/>
    <w:rsid w:val="00F262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pgrafe1">
    <w:name w:val="Epígrafe1"/>
    <w:basedOn w:val="Normal"/>
    <w:next w:val="Normal"/>
    <w:uiPriority w:val="35"/>
    <w:qFormat/>
    <w:rsid w:val="00B81E85"/>
    <w:rPr>
      <w:b/>
      <w:bCs/>
      <w:szCs w:val="20"/>
    </w:rPr>
  </w:style>
  <w:style w:type="paragraph" w:customStyle="1" w:styleId="Listavistosa-nfasis11">
    <w:name w:val="Lista vistosa - Énfasis 11"/>
    <w:basedOn w:val="Normal"/>
    <w:uiPriority w:val="34"/>
    <w:qFormat/>
    <w:rsid w:val="001B3C7D"/>
    <w:pPr>
      <w:widowControl/>
      <w:adjustRightInd/>
      <w:spacing w:line="240" w:lineRule="auto"/>
      <w:ind w:left="720"/>
      <w:contextualSpacing/>
      <w:jc w:val="left"/>
      <w:textAlignment w:val="auto"/>
    </w:pPr>
    <w:rPr>
      <w:szCs w:val="20"/>
      <w:lang w:val="en-US" w:eastAsia="en-US"/>
    </w:rPr>
  </w:style>
  <w:style w:type="paragraph" w:styleId="Prrafodelista">
    <w:name w:val="List Paragraph"/>
    <w:basedOn w:val="Normal"/>
    <w:uiPriority w:val="34"/>
    <w:qFormat/>
    <w:rsid w:val="008963E9"/>
    <w:pPr>
      <w:widowControl/>
      <w:adjustRightInd/>
      <w:spacing w:after="200" w:line="276" w:lineRule="auto"/>
      <w:ind w:left="720"/>
      <w:contextualSpacing/>
      <w:jc w:val="left"/>
      <w:textAlignment w:val="auto"/>
    </w:pPr>
    <w:rPr>
      <w:rFonts w:ascii="Calibri" w:eastAsia="PMingLiU" w:hAnsi="Calibri"/>
      <w:sz w:val="22"/>
      <w:szCs w:val="22"/>
      <w:lang w:val="es-BO" w:eastAsia="es-BO"/>
    </w:rPr>
  </w:style>
  <w:style w:type="paragraph" w:customStyle="1" w:styleId="Contenidodelatabla">
    <w:name w:val="Contenido de la tabla"/>
    <w:basedOn w:val="Normal"/>
    <w:rsid w:val="00D42EEA"/>
    <w:pPr>
      <w:widowControl/>
      <w:suppressLineNumbers/>
      <w:suppressAutoHyphens/>
      <w:adjustRightInd/>
      <w:spacing w:line="240" w:lineRule="auto"/>
      <w:jc w:val="left"/>
      <w:textAlignment w:val="auto"/>
    </w:pPr>
    <w:rPr>
      <w:rFonts w:cs="Calibri"/>
      <w:lang w:val="es-ES_tradnl" w:eastAsia="ar-SA"/>
    </w:rPr>
  </w:style>
  <w:style w:type="paragraph" w:customStyle="1" w:styleId="Normale1">
    <w:name w:val="Normale1"/>
    <w:rsid w:val="001F5834"/>
    <w:pPr>
      <w:widowControl w:val="0"/>
    </w:pPr>
    <w:rPr>
      <w:rFonts w:ascii="Times New Roman" w:eastAsia="Times New Roman" w:hAnsi="Times New Roman"/>
      <w:lang w:val="it-IT"/>
    </w:rPr>
  </w:style>
  <w:style w:type="paragraph" w:customStyle="1" w:styleId="WW-Textoindependiente2">
    <w:name w:val="WW-Texto independiente 2"/>
    <w:basedOn w:val="Normal"/>
    <w:rsid w:val="001F5834"/>
    <w:pPr>
      <w:widowControl/>
      <w:suppressAutoHyphens/>
      <w:adjustRightInd/>
      <w:spacing w:line="360" w:lineRule="auto"/>
      <w:textAlignment w:val="auto"/>
    </w:pPr>
    <w:rPr>
      <w:szCs w:val="20"/>
      <w:lang w:val="es-ES_tradnl"/>
    </w:rPr>
  </w:style>
  <w:style w:type="paragraph" w:customStyle="1" w:styleId="ww-textoindependiente20">
    <w:name w:val="ww-textoindependiente2"/>
    <w:basedOn w:val="Normal"/>
    <w:rsid w:val="001F5834"/>
    <w:pPr>
      <w:widowControl/>
      <w:adjustRightInd/>
      <w:spacing w:line="360" w:lineRule="auto"/>
      <w:textAlignment w:val="auto"/>
    </w:pPr>
    <w:rPr>
      <w:szCs w:val="20"/>
      <w:lang w:val="en-US" w:eastAsia="en-US"/>
    </w:rPr>
  </w:style>
  <w:style w:type="table" w:customStyle="1" w:styleId="Tabladecuadrcula4-nfasis51">
    <w:name w:val="Tabla de cuadrícula 4 - Énfasis 51"/>
    <w:basedOn w:val="Tablanormal"/>
    <w:uiPriority w:val="49"/>
    <w:rsid w:val="005F4E8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5F4E8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21">
    <w:name w:val="Tabla de cuadrícula 5 oscura - Énfasis 21"/>
    <w:basedOn w:val="Tablanormal"/>
    <w:uiPriority w:val="50"/>
    <w:rsid w:val="005F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Cuadrculadetablaclara1">
    <w:name w:val="Cuadrícula de tabla clara1"/>
    <w:basedOn w:val="Tablanormal"/>
    <w:uiPriority w:val="40"/>
    <w:rsid w:val="005F4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EA01A3"/>
    <w:rPr>
      <w:color w:val="954F72" w:themeColor="followedHyperlink"/>
      <w:u w:val="single"/>
    </w:rPr>
  </w:style>
  <w:style w:type="paragraph" w:styleId="Sinespaciado">
    <w:name w:val="No Spacing"/>
    <w:link w:val="SinespaciadoCar"/>
    <w:uiPriority w:val="1"/>
    <w:qFormat/>
    <w:rsid w:val="005C6B29"/>
    <w:rPr>
      <w:rFonts w:eastAsia="Times New Roman"/>
      <w:sz w:val="22"/>
      <w:szCs w:val="22"/>
      <w:lang w:eastAsia="en-US"/>
    </w:rPr>
  </w:style>
  <w:style w:type="character" w:customStyle="1" w:styleId="SinespaciadoCar">
    <w:name w:val="Sin espaciado Car"/>
    <w:link w:val="Sinespaciado"/>
    <w:uiPriority w:val="1"/>
    <w:rsid w:val="005C6B29"/>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79A2"/>
    <w:pPr>
      <w:widowControl w:val="0"/>
      <w:adjustRightInd w:val="0"/>
      <w:spacing w:line="360" w:lineRule="atLeast"/>
      <w:jc w:val="both"/>
      <w:textAlignment w:val="baseline"/>
    </w:pPr>
    <w:rPr>
      <w:rFonts w:ascii="Gill Sans MT" w:eastAsia="Times New Roman" w:hAnsi="Gill Sans MT"/>
      <w:szCs w:val="24"/>
    </w:rPr>
  </w:style>
  <w:style w:type="paragraph" w:styleId="Ttulo1">
    <w:name w:val="heading 1"/>
    <w:basedOn w:val="Normal"/>
    <w:next w:val="Normal"/>
    <w:autoRedefine/>
    <w:qFormat/>
    <w:rsid w:val="00CE07B7"/>
    <w:pPr>
      <w:keepNext/>
      <w:widowControl/>
      <w:numPr>
        <w:numId w:val="27"/>
      </w:numPr>
      <w:adjustRightInd/>
      <w:spacing w:line="240" w:lineRule="auto"/>
      <w:ind w:left="357" w:hanging="357"/>
      <w:contextualSpacing/>
      <w:jc w:val="left"/>
      <w:textAlignment w:val="auto"/>
      <w:outlineLvl w:val="0"/>
    </w:pPr>
    <w:rPr>
      <w:rFonts w:cs="Tahoma"/>
      <w:b/>
      <w:bCs/>
      <w:color w:val="44546A" w:themeColor="text2"/>
      <w:kern w:val="32"/>
      <w:szCs w:val="20"/>
      <w:lang w:val="es-MX"/>
    </w:rPr>
  </w:style>
  <w:style w:type="paragraph" w:styleId="Ttulo2">
    <w:name w:val="heading 2"/>
    <w:basedOn w:val="Normal"/>
    <w:next w:val="Normal"/>
    <w:autoRedefine/>
    <w:qFormat/>
    <w:rsid w:val="008735D7"/>
    <w:pPr>
      <w:widowControl/>
      <w:numPr>
        <w:ilvl w:val="1"/>
        <w:numId w:val="3"/>
      </w:numPr>
      <w:adjustRightInd/>
      <w:spacing w:line="240" w:lineRule="auto"/>
      <w:ind w:left="0" w:hanging="11"/>
      <w:contextualSpacing/>
      <w:jc w:val="left"/>
      <w:textAlignment w:val="auto"/>
      <w:outlineLvl w:val="1"/>
    </w:pPr>
    <w:rPr>
      <w:rFonts w:cs="Tahoma"/>
      <w:b/>
      <w:bCs/>
      <w:iCs/>
      <w:caps/>
      <w:color w:val="1F497D"/>
      <w:szCs w:val="20"/>
    </w:rPr>
  </w:style>
  <w:style w:type="paragraph" w:styleId="Ttulo3">
    <w:name w:val="heading 3"/>
    <w:basedOn w:val="Normal"/>
    <w:next w:val="Normal"/>
    <w:link w:val="Ttulo3Car"/>
    <w:autoRedefine/>
    <w:qFormat/>
    <w:rsid w:val="008735D7"/>
    <w:pPr>
      <w:keepNext/>
      <w:widowControl/>
      <w:numPr>
        <w:ilvl w:val="2"/>
        <w:numId w:val="8"/>
      </w:numPr>
      <w:adjustRightInd/>
      <w:spacing w:line="240" w:lineRule="auto"/>
      <w:ind w:left="0" w:hanging="22"/>
      <w:textAlignment w:val="auto"/>
      <w:outlineLvl w:val="2"/>
    </w:pPr>
    <w:rPr>
      <w:rFonts w:eastAsia="Calibri"/>
      <w:b/>
      <w:color w:val="5B9BD5" w:themeColor="accent1"/>
      <w:sz w:val="22"/>
      <w:szCs w:val="22"/>
      <w:lang w:val="es-MX"/>
    </w:rPr>
  </w:style>
  <w:style w:type="paragraph" w:styleId="Ttulo4">
    <w:name w:val="heading 4"/>
    <w:basedOn w:val="Normal"/>
    <w:next w:val="Normal"/>
    <w:link w:val="Ttulo4Car"/>
    <w:qFormat/>
    <w:rsid w:val="00E8777D"/>
    <w:pPr>
      <w:keepNext/>
      <w:widowControl/>
      <w:adjustRightInd/>
      <w:spacing w:before="240" w:after="60" w:line="240" w:lineRule="auto"/>
      <w:jc w:val="left"/>
      <w:textAlignment w:val="auto"/>
      <w:outlineLvl w:val="3"/>
    </w:pPr>
    <w:rPr>
      <w:b/>
      <w:bCs/>
      <w:sz w:val="28"/>
      <w:szCs w:val="28"/>
    </w:rPr>
  </w:style>
  <w:style w:type="paragraph" w:styleId="Ttulo5">
    <w:name w:val="heading 5"/>
    <w:basedOn w:val="Normal"/>
    <w:next w:val="Normal"/>
    <w:link w:val="Ttulo5Car"/>
    <w:qFormat/>
    <w:rsid w:val="002710CE"/>
    <w:pPr>
      <w:widowControl/>
      <w:adjustRightInd/>
      <w:spacing w:before="240" w:after="60" w:line="240" w:lineRule="auto"/>
      <w:jc w:val="left"/>
      <w:textAlignment w:val="auto"/>
      <w:outlineLvl w:val="4"/>
    </w:pPr>
    <w:rPr>
      <w:b/>
      <w:bCs/>
      <w:i/>
      <w:iCs/>
      <w:sz w:val="26"/>
      <w:szCs w:val="26"/>
    </w:rPr>
  </w:style>
  <w:style w:type="paragraph" w:styleId="Ttulo6">
    <w:name w:val="heading 6"/>
    <w:basedOn w:val="Normal"/>
    <w:next w:val="Normal"/>
    <w:link w:val="Ttulo6Car"/>
    <w:qFormat/>
    <w:rsid w:val="00E8777D"/>
    <w:pPr>
      <w:widowControl/>
      <w:adjustRightInd/>
      <w:spacing w:before="240" w:after="60" w:line="240" w:lineRule="auto"/>
      <w:jc w:val="left"/>
      <w:textAlignment w:val="auto"/>
      <w:outlineLvl w:val="5"/>
    </w:pPr>
    <w:rPr>
      <w:b/>
      <w:bCs/>
      <w:sz w:val="22"/>
      <w:szCs w:val="22"/>
    </w:rPr>
  </w:style>
  <w:style w:type="paragraph" w:styleId="Ttulo7">
    <w:name w:val="heading 7"/>
    <w:basedOn w:val="Normal"/>
    <w:next w:val="Normal"/>
    <w:link w:val="Ttulo7Car"/>
    <w:qFormat/>
    <w:rsid w:val="00E8777D"/>
    <w:pPr>
      <w:widowControl/>
      <w:adjustRightInd/>
      <w:spacing w:before="240" w:after="60" w:line="240" w:lineRule="auto"/>
      <w:jc w:val="left"/>
      <w:textAlignment w:val="auto"/>
      <w:outlineLvl w:val="6"/>
    </w:pPr>
  </w:style>
  <w:style w:type="paragraph" w:styleId="Ttulo8">
    <w:name w:val="heading 8"/>
    <w:basedOn w:val="Normal"/>
    <w:next w:val="Normal"/>
    <w:link w:val="Ttulo8Car"/>
    <w:qFormat/>
    <w:rsid w:val="00E8777D"/>
    <w:pPr>
      <w:widowControl/>
      <w:adjustRightInd/>
      <w:spacing w:before="240" w:after="60" w:line="240" w:lineRule="auto"/>
      <w:jc w:val="left"/>
      <w:textAlignment w:val="auto"/>
      <w:outlineLvl w:val="7"/>
    </w:pPr>
    <w:rPr>
      <w:i/>
      <w:iCs/>
    </w:rPr>
  </w:style>
  <w:style w:type="paragraph" w:styleId="Ttulo9">
    <w:name w:val="heading 9"/>
    <w:basedOn w:val="Normal"/>
    <w:next w:val="Normal"/>
    <w:link w:val="Ttulo9Car"/>
    <w:qFormat/>
    <w:rsid w:val="00E8777D"/>
    <w:pPr>
      <w:widowControl/>
      <w:adjustRightInd/>
      <w:spacing w:before="240" w:after="60" w:line="240" w:lineRule="auto"/>
      <w:jc w:val="left"/>
      <w:textAlignment w:val="auto"/>
      <w:outlineLvl w:val="8"/>
    </w:pPr>
    <w:rPr>
      <w:rFonts w:ascii="Arial" w:hAnsi="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8735D7"/>
    <w:rPr>
      <w:rFonts w:ascii="Gill Sans MT" w:hAnsi="Gill Sans MT"/>
      <w:b/>
      <w:color w:val="5B9BD5" w:themeColor="accent1"/>
      <w:sz w:val="22"/>
      <w:szCs w:val="22"/>
      <w:lang w:val="es-MX"/>
    </w:rPr>
  </w:style>
  <w:style w:type="paragraph" w:styleId="Textoindependiente">
    <w:name w:val="Body Text"/>
    <w:basedOn w:val="Normal"/>
    <w:link w:val="TextoindependienteCar"/>
    <w:rsid w:val="00C10152"/>
    <w:pPr>
      <w:widowControl/>
      <w:adjustRightInd/>
      <w:spacing w:line="240" w:lineRule="auto"/>
      <w:jc w:val="left"/>
      <w:textAlignment w:val="auto"/>
    </w:pPr>
    <w:rPr>
      <w:sz w:val="32"/>
      <w:szCs w:val="22"/>
      <w:lang w:val="es-MX"/>
    </w:rPr>
  </w:style>
  <w:style w:type="character" w:customStyle="1" w:styleId="TextoindependienteCar">
    <w:name w:val="Texto independiente Car"/>
    <w:link w:val="Textoindependiente"/>
    <w:rsid w:val="00C10152"/>
    <w:rPr>
      <w:rFonts w:ascii="Times New Roman" w:eastAsia="Times New Roman" w:hAnsi="Times New Roman"/>
      <w:sz w:val="32"/>
      <w:szCs w:val="22"/>
      <w:lang w:val="es-MX" w:eastAsia="es-ES"/>
    </w:rPr>
  </w:style>
  <w:style w:type="paragraph" w:styleId="Sangradetextonormal">
    <w:name w:val="Body Text Indent"/>
    <w:basedOn w:val="Normal"/>
    <w:link w:val="SangradetextonormalCar"/>
    <w:uiPriority w:val="99"/>
    <w:unhideWhenUsed/>
    <w:rsid w:val="00366512"/>
    <w:pPr>
      <w:spacing w:after="120"/>
      <w:ind w:left="283"/>
    </w:pPr>
  </w:style>
  <w:style w:type="character" w:customStyle="1" w:styleId="SangradetextonormalCar">
    <w:name w:val="Sangría de texto normal Car"/>
    <w:link w:val="Sangradetextonormal"/>
    <w:uiPriority w:val="99"/>
    <w:rsid w:val="00366512"/>
    <w:rPr>
      <w:rFonts w:ascii="Times New Roman" w:eastAsia="Times New Roman" w:hAnsi="Times New Roman"/>
      <w:sz w:val="24"/>
      <w:szCs w:val="24"/>
      <w:lang w:val="es-ES" w:eastAsia="es-ES"/>
    </w:rPr>
  </w:style>
  <w:style w:type="paragraph" w:styleId="Textoindependiente2">
    <w:name w:val="Body Text 2"/>
    <w:basedOn w:val="Normal"/>
    <w:link w:val="Textoindependiente2Car"/>
    <w:uiPriority w:val="99"/>
    <w:unhideWhenUsed/>
    <w:rsid w:val="00366512"/>
    <w:pPr>
      <w:spacing w:after="120" w:line="480" w:lineRule="auto"/>
    </w:pPr>
  </w:style>
  <w:style w:type="character" w:customStyle="1" w:styleId="Textoindependiente2Car">
    <w:name w:val="Texto independiente 2 Car"/>
    <w:link w:val="Textoindependiente2"/>
    <w:uiPriority w:val="99"/>
    <w:rsid w:val="00366512"/>
    <w:rPr>
      <w:rFonts w:ascii="Times New Roman" w:eastAsia="Times New Roman" w:hAnsi="Times New Roman"/>
      <w:sz w:val="24"/>
      <w:szCs w:val="24"/>
      <w:lang w:val="es-ES" w:eastAsia="es-ES"/>
    </w:rPr>
  </w:style>
  <w:style w:type="paragraph" w:customStyle="1" w:styleId="Default">
    <w:name w:val="Default"/>
    <w:link w:val="DefaultCar"/>
    <w:rsid w:val="00780D6A"/>
    <w:pPr>
      <w:autoSpaceDE w:val="0"/>
      <w:autoSpaceDN w:val="0"/>
      <w:adjustRightInd w:val="0"/>
    </w:pPr>
    <w:rPr>
      <w:rFonts w:ascii="Gill Sans MT" w:eastAsia="Times New Roman" w:hAnsi="Gill Sans MT"/>
      <w:color w:val="000000"/>
      <w:sz w:val="24"/>
      <w:szCs w:val="24"/>
      <w:lang w:val="en-US" w:eastAsia="en-US"/>
    </w:rPr>
  </w:style>
  <w:style w:type="paragraph" w:styleId="Sangra2detindependiente">
    <w:name w:val="Body Text Indent 2"/>
    <w:basedOn w:val="Normal"/>
    <w:link w:val="Sangra2detindependienteCar"/>
    <w:uiPriority w:val="99"/>
    <w:unhideWhenUsed/>
    <w:rsid w:val="007C258D"/>
    <w:pPr>
      <w:spacing w:after="120" w:line="480" w:lineRule="auto"/>
      <w:ind w:left="283"/>
    </w:pPr>
  </w:style>
  <w:style w:type="character" w:customStyle="1" w:styleId="Sangra2detindependienteCar">
    <w:name w:val="Sangría 2 de t. independiente Car"/>
    <w:link w:val="Sangra2detindependiente"/>
    <w:uiPriority w:val="99"/>
    <w:rsid w:val="007C258D"/>
    <w:rPr>
      <w:rFonts w:ascii="Times New Roman" w:eastAsia="Times New Roman" w:hAnsi="Times New Roman"/>
      <w:sz w:val="24"/>
      <w:szCs w:val="24"/>
      <w:lang w:val="es-ES" w:eastAsia="es-ES"/>
    </w:rPr>
  </w:style>
  <w:style w:type="paragraph" w:styleId="Piedepgina">
    <w:name w:val="footer"/>
    <w:basedOn w:val="Normal"/>
    <w:link w:val="PiedepginaCar"/>
    <w:rsid w:val="00140427"/>
    <w:pPr>
      <w:widowControl/>
      <w:tabs>
        <w:tab w:val="center" w:pos="4320"/>
        <w:tab w:val="right" w:pos="8640"/>
      </w:tabs>
      <w:adjustRightInd/>
      <w:spacing w:line="240" w:lineRule="auto"/>
      <w:jc w:val="left"/>
      <w:textAlignment w:val="auto"/>
    </w:pPr>
    <w:rPr>
      <w:sz w:val="22"/>
      <w:szCs w:val="20"/>
      <w:lang w:val="en-GB" w:eastAsia="x-none"/>
    </w:rPr>
  </w:style>
  <w:style w:type="character" w:customStyle="1" w:styleId="PiedepginaCar">
    <w:name w:val="Pie de página Car"/>
    <w:link w:val="Piedepgina"/>
    <w:rsid w:val="00140427"/>
    <w:rPr>
      <w:rFonts w:ascii="Times New Roman" w:eastAsia="Times New Roman" w:hAnsi="Times New Roman"/>
      <w:sz w:val="22"/>
      <w:lang w:val="en-GB"/>
    </w:rPr>
  </w:style>
  <w:style w:type="paragraph" w:styleId="Encabezado">
    <w:name w:val="header"/>
    <w:basedOn w:val="Normal"/>
    <w:link w:val="EncabezadoCar"/>
    <w:uiPriority w:val="99"/>
    <w:semiHidden/>
    <w:unhideWhenUsed/>
    <w:rsid w:val="00DD2CDD"/>
    <w:pPr>
      <w:tabs>
        <w:tab w:val="center" w:pos="4680"/>
        <w:tab w:val="right" w:pos="9360"/>
      </w:tabs>
    </w:pPr>
  </w:style>
  <w:style w:type="character" w:customStyle="1" w:styleId="EncabezadoCar">
    <w:name w:val="Encabezado Car"/>
    <w:link w:val="Encabezado"/>
    <w:uiPriority w:val="99"/>
    <w:semiHidden/>
    <w:rsid w:val="00DD2CDD"/>
    <w:rPr>
      <w:rFonts w:ascii="Times New Roman" w:eastAsia="Times New Roman" w:hAnsi="Times New Roman"/>
      <w:sz w:val="24"/>
      <w:szCs w:val="24"/>
      <w:lang w:val="es-ES" w:eastAsia="es-ES"/>
    </w:rPr>
  </w:style>
  <w:style w:type="paragraph" w:styleId="Textonotapie">
    <w:name w:val="footnote text"/>
    <w:basedOn w:val="Normal"/>
    <w:link w:val="TextonotapieCar"/>
    <w:uiPriority w:val="99"/>
    <w:semiHidden/>
    <w:unhideWhenUsed/>
    <w:rsid w:val="00DD2CDD"/>
    <w:rPr>
      <w:szCs w:val="20"/>
    </w:rPr>
  </w:style>
  <w:style w:type="character" w:customStyle="1" w:styleId="TextonotapieCar">
    <w:name w:val="Texto nota pie Car"/>
    <w:link w:val="Textonotapie"/>
    <w:uiPriority w:val="99"/>
    <w:semiHidden/>
    <w:rsid w:val="00DD2CDD"/>
    <w:rPr>
      <w:rFonts w:ascii="Times New Roman" w:eastAsia="Times New Roman" w:hAnsi="Times New Roman"/>
      <w:lang w:val="es-ES" w:eastAsia="es-ES"/>
    </w:rPr>
  </w:style>
  <w:style w:type="character" w:styleId="Refdenotaalpie">
    <w:name w:val="footnote reference"/>
    <w:semiHidden/>
    <w:unhideWhenUsed/>
    <w:rsid w:val="00DD2CDD"/>
    <w:rPr>
      <w:vertAlign w:val="superscript"/>
    </w:rPr>
  </w:style>
  <w:style w:type="paragraph" w:styleId="Textonotaalfinal">
    <w:name w:val="endnote text"/>
    <w:aliases w:val=" Char"/>
    <w:basedOn w:val="Normal"/>
    <w:link w:val="TextonotaalfinalCar"/>
    <w:uiPriority w:val="99"/>
    <w:semiHidden/>
    <w:unhideWhenUsed/>
    <w:rsid w:val="00F71451"/>
    <w:rPr>
      <w:szCs w:val="20"/>
    </w:rPr>
  </w:style>
  <w:style w:type="character" w:customStyle="1" w:styleId="TextonotaalfinalCar">
    <w:name w:val="Texto nota al final Car"/>
    <w:aliases w:val=" Char Car"/>
    <w:link w:val="Textonotaalfinal"/>
    <w:uiPriority w:val="99"/>
    <w:semiHidden/>
    <w:rsid w:val="00F71451"/>
    <w:rPr>
      <w:rFonts w:ascii="Times New Roman" w:eastAsia="Times New Roman" w:hAnsi="Times New Roman"/>
      <w:lang w:val="es-ES" w:eastAsia="es-ES"/>
    </w:rPr>
  </w:style>
  <w:style w:type="character" w:styleId="Refdenotaalfinal">
    <w:name w:val="endnote reference"/>
    <w:uiPriority w:val="99"/>
    <w:semiHidden/>
    <w:unhideWhenUsed/>
    <w:rsid w:val="00F71451"/>
    <w:rPr>
      <w:vertAlign w:val="superscript"/>
    </w:rPr>
  </w:style>
  <w:style w:type="table" w:styleId="Tablaconcuadrcula">
    <w:name w:val="Table Grid"/>
    <w:basedOn w:val="Tablanormal"/>
    <w:uiPriority w:val="59"/>
    <w:rsid w:val="002A52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5Car">
    <w:name w:val="Título 5 Car"/>
    <w:link w:val="Ttulo5"/>
    <w:rsid w:val="002710CE"/>
    <w:rPr>
      <w:rFonts w:ascii="Times New Roman" w:eastAsia="Times New Roman" w:hAnsi="Times New Roman"/>
      <w:b/>
      <w:bCs/>
      <w:i/>
      <w:iCs/>
      <w:sz w:val="26"/>
      <w:szCs w:val="26"/>
      <w:lang w:val="es-ES" w:eastAsia="es-ES"/>
    </w:rPr>
  </w:style>
  <w:style w:type="character" w:customStyle="1" w:styleId="Ttulo4Car">
    <w:name w:val="Título 4 Car"/>
    <w:link w:val="Ttulo4"/>
    <w:rsid w:val="00E8777D"/>
    <w:rPr>
      <w:rFonts w:ascii="Times New Roman" w:eastAsia="Times New Roman" w:hAnsi="Times New Roman"/>
      <w:b/>
      <w:bCs/>
      <w:sz w:val="28"/>
      <w:szCs w:val="28"/>
      <w:lang w:val="es-ES" w:eastAsia="es-ES"/>
    </w:rPr>
  </w:style>
  <w:style w:type="character" w:customStyle="1" w:styleId="Ttulo6Car">
    <w:name w:val="Título 6 Car"/>
    <w:link w:val="Ttulo6"/>
    <w:rsid w:val="00E8777D"/>
    <w:rPr>
      <w:rFonts w:ascii="Times New Roman" w:eastAsia="Times New Roman" w:hAnsi="Times New Roman"/>
      <w:b/>
      <w:bCs/>
      <w:sz w:val="22"/>
      <w:szCs w:val="22"/>
      <w:lang w:val="es-ES" w:eastAsia="es-ES"/>
    </w:rPr>
  </w:style>
  <w:style w:type="character" w:customStyle="1" w:styleId="Ttulo7Car">
    <w:name w:val="Título 7 Car"/>
    <w:link w:val="Ttulo7"/>
    <w:rsid w:val="00E8777D"/>
    <w:rPr>
      <w:rFonts w:ascii="Times New Roman" w:eastAsia="Times New Roman" w:hAnsi="Times New Roman"/>
      <w:sz w:val="24"/>
      <w:szCs w:val="24"/>
      <w:lang w:val="es-ES" w:eastAsia="es-ES"/>
    </w:rPr>
  </w:style>
  <w:style w:type="character" w:customStyle="1" w:styleId="Ttulo8Car">
    <w:name w:val="Título 8 Car"/>
    <w:link w:val="Ttulo8"/>
    <w:rsid w:val="00E8777D"/>
    <w:rPr>
      <w:rFonts w:ascii="Times New Roman" w:eastAsia="Times New Roman" w:hAnsi="Times New Roman"/>
      <w:i/>
      <w:iCs/>
      <w:sz w:val="24"/>
      <w:szCs w:val="24"/>
      <w:lang w:val="es-ES" w:eastAsia="es-ES"/>
    </w:rPr>
  </w:style>
  <w:style w:type="character" w:customStyle="1" w:styleId="Ttulo9Car">
    <w:name w:val="Título 9 Car"/>
    <w:link w:val="Ttulo9"/>
    <w:rsid w:val="00E8777D"/>
    <w:rPr>
      <w:rFonts w:ascii="Arial" w:eastAsia="Times New Roman" w:hAnsi="Arial" w:cs="Arial"/>
      <w:sz w:val="22"/>
      <w:szCs w:val="22"/>
      <w:lang w:val="es-ES" w:eastAsia="es-ES"/>
    </w:rPr>
  </w:style>
  <w:style w:type="paragraph" w:styleId="Mapadeldocumento">
    <w:name w:val="Document Map"/>
    <w:basedOn w:val="Normal"/>
    <w:semiHidden/>
    <w:rsid w:val="003C337B"/>
    <w:pPr>
      <w:shd w:val="clear" w:color="auto" w:fill="000080"/>
    </w:pPr>
    <w:rPr>
      <w:rFonts w:ascii="Tahoma" w:hAnsi="Tahoma" w:cs="Tahoma"/>
    </w:rPr>
  </w:style>
  <w:style w:type="paragraph" w:styleId="TDC3">
    <w:name w:val="toc 3"/>
    <w:basedOn w:val="Normal"/>
    <w:next w:val="Normal"/>
    <w:autoRedefine/>
    <w:semiHidden/>
    <w:rsid w:val="003C337B"/>
    <w:pPr>
      <w:ind w:left="480"/>
    </w:pPr>
  </w:style>
  <w:style w:type="character" w:styleId="Hipervnculo">
    <w:name w:val="Hyperlink"/>
    <w:uiPriority w:val="99"/>
    <w:rsid w:val="003C337B"/>
    <w:rPr>
      <w:color w:val="0000FF"/>
      <w:u w:val="single"/>
    </w:rPr>
  </w:style>
  <w:style w:type="paragraph" w:styleId="TDC1">
    <w:name w:val="toc 1"/>
    <w:basedOn w:val="Normal"/>
    <w:next w:val="Normal"/>
    <w:autoRedefine/>
    <w:uiPriority w:val="39"/>
    <w:rsid w:val="00D655AA"/>
    <w:pPr>
      <w:tabs>
        <w:tab w:val="right" w:leader="dot" w:pos="9710"/>
      </w:tabs>
      <w:spacing w:line="360" w:lineRule="auto"/>
    </w:pPr>
  </w:style>
  <w:style w:type="paragraph" w:styleId="TDC2">
    <w:name w:val="toc 2"/>
    <w:basedOn w:val="Normal"/>
    <w:next w:val="Normal"/>
    <w:autoRedefine/>
    <w:uiPriority w:val="39"/>
    <w:rsid w:val="001B14DC"/>
    <w:pPr>
      <w:tabs>
        <w:tab w:val="left" w:pos="840"/>
        <w:tab w:val="right" w:leader="dot" w:pos="9710"/>
      </w:tabs>
    </w:pPr>
  </w:style>
  <w:style w:type="character" w:styleId="Nmerodepgina">
    <w:name w:val="page number"/>
    <w:basedOn w:val="Fuentedeprrafopredeter"/>
    <w:rsid w:val="000951BA"/>
  </w:style>
  <w:style w:type="paragraph" w:customStyle="1" w:styleId="TABLE">
    <w:name w:val="TABLE"/>
    <w:basedOn w:val="Normal"/>
    <w:rsid w:val="00C6077C"/>
    <w:pPr>
      <w:spacing w:before="60" w:after="60"/>
    </w:pPr>
    <w:rPr>
      <w:rFonts w:ascii="Arial" w:hAnsi="Arial" w:cs="Arial"/>
      <w:szCs w:val="20"/>
      <w:lang w:val="en-GB" w:eastAsia="de-DE"/>
    </w:rPr>
  </w:style>
  <w:style w:type="table" w:customStyle="1" w:styleId="TablaWeb1">
    <w:name w:val="Tabla Web 1"/>
    <w:basedOn w:val="Tablanormal"/>
    <w:rsid w:val="00CE53B8"/>
    <w:pPr>
      <w:widowControl w:val="0"/>
      <w:adjustRightInd w:val="0"/>
      <w:spacing w:line="360" w:lineRule="atLeast"/>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efdecomentario">
    <w:name w:val="annotation reference"/>
    <w:semiHidden/>
    <w:rsid w:val="00DD3EF6"/>
    <w:rPr>
      <w:sz w:val="16"/>
      <w:szCs w:val="16"/>
    </w:rPr>
  </w:style>
  <w:style w:type="paragraph" w:styleId="Textocomentario">
    <w:name w:val="annotation text"/>
    <w:basedOn w:val="Normal"/>
    <w:semiHidden/>
    <w:rsid w:val="00DD3EF6"/>
    <w:rPr>
      <w:szCs w:val="20"/>
    </w:rPr>
  </w:style>
  <w:style w:type="paragraph" w:styleId="Asuntodelcomentario">
    <w:name w:val="annotation subject"/>
    <w:basedOn w:val="Textocomentario"/>
    <w:next w:val="Textocomentario"/>
    <w:semiHidden/>
    <w:rsid w:val="00DD3EF6"/>
    <w:rPr>
      <w:b/>
      <w:bCs/>
    </w:rPr>
  </w:style>
  <w:style w:type="paragraph" w:styleId="Textodeglobo">
    <w:name w:val="Balloon Text"/>
    <w:basedOn w:val="Normal"/>
    <w:semiHidden/>
    <w:rsid w:val="00DD3EF6"/>
    <w:rPr>
      <w:rFonts w:ascii="Tahoma" w:hAnsi="Tahoma" w:cs="Tahoma"/>
      <w:sz w:val="16"/>
      <w:szCs w:val="16"/>
    </w:rPr>
  </w:style>
  <w:style w:type="paragraph" w:styleId="Textosinformato">
    <w:name w:val="Plain Text"/>
    <w:basedOn w:val="Normal"/>
    <w:rsid w:val="00FC6625"/>
    <w:pPr>
      <w:widowControl/>
      <w:overflowPunct w:val="0"/>
      <w:autoSpaceDE w:val="0"/>
      <w:autoSpaceDN w:val="0"/>
      <w:spacing w:line="240" w:lineRule="auto"/>
      <w:jc w:val="left"/>
    </w:pPr>
    <w:rPr>
      <w:rFonts w:ascii="Courier New" w:hAnsi="Courier New"/>
      <w:szCs w:val="20"/>
      <w:lang w:val="en-GB" w:eastAsia="en-US"/>
    </w:rPr>
  </w:style>
  <w:style w:type="character" w:customStyle="1" w:styleId="DefaultCar">
    <w:name w:val="Default Car"/>
    <w:link w:val="Default"/>
    <w:rsid w:val="00613633"/>
    <w:rPr>
      <w:rFonts w:ascii="Gill Sans MT" w:eastAsia="Times New Roman" w:hAnsi="Gill Sans MT"/>
      <w:color w:val="000000"/>
      <w:sz w:val="24"/>
      <w:szCs w:val="24"/>
      <w:lang w:val="en-US" w:eastAsia="en-US" w:bidi="ar-SA"/>
    </w:rPr>
  </w:style>
  <w:style w:type="paragraph" w:styleId="NormalWeb">
    <w:name w:val="Normal (Web)"/>
    <w:basedOn w:val="Normal"/>
    <w:uiPriority w:val="99"/>
    <w:unhideWhenUsed/>
    <w:rsid w:val="005D71A1"/>
    <w:pPr>
      <w:widowControl/>
      <w:adjustRightInd/>
      <w:spacing w:before="100" w:beforeAutospacing="1" w:after="100" w:afterAutospacing="1" w:line="240" w:lineRule="auto"/>
      <w:jc w:val="left"/>
      <w:textAlignment w:val="auto"/>
    </w:pPr>
    <w:rPr>
      <w:lang w:val="es-SV" w:eastAsia="es-SV"/>
    </w:rPr>
  </w:style>
  <w:style w:type="character" w:styleId="Textoennegrita">
    <w:name w:val="Strong"/>
    <w:uiPriority w:val="22"/>
    <w:qFormat/>
    <w:rsid w:val="00EE47D0"/>
    <w:rPr>
      <w:b/>
      <w:bCs/>
    </w:rPr>
  </w:style>
  <w:style w:type="table" w:customStyle="1" w:styleId="TtulodeTDC1">
    <w:name w:val="Título de TDC1"/>
    <w:basedOn w:val="Tablanormal"/>
    <w:uiPriority w:val="71"/>
    <w:qFormat/>
    <w:rsid w:val="003919A9"/>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ColorfulGrid-Accent6">
    <w:name w:val="Colorful Grid - Accent 6"/>
    <w:basedOn w:val="Tablanormal"/>
    <w:uiPriority w:val="73"/>
    <w:rsid w:val="003919A9"/>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Accent6">
    <w:name w:val="Colorful List - Accent 6"/>
    <w:basedOn w:val="Tablanormal"/>
    <w:uiPriority w:val="72"/>
    <w:rsid w:val="003919A9"/>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uadrculamedia2-nfasis5">
    <w:name w:val="Medium Grid 2 Accent 5"/>
    <w:basedOn w:val="Tablanormal"/>
    <w:uiPriority w:val="73"/>
    <w:rsid w:val="003919A9"/>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media2-nfasis4">
    <w:name w:val="Medium Grid 2 Accent 4"/>
    <w:basedOn w:val="Tablanormal"/>
    <w:uiPriority w:val="73"/>
    <w:rsid w:val="003919A9"/>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media2-nfasis6">
    <w:name w:val="Medium Grid 2 Accent 6"/>
    <w:basedOn w:val="Tablanormal"/>
    <w:uiPriority w:val="73"/>
    <w:rsid w:val="003919A9"/>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amedia2-nfasis3">
    <w:name w:val="Medium List 2 Accent 3"/>
    <w:basedOn w:val="Tablanormal"/>
    <w:uiPriority w:val="71"/>
    <w:rsid w:val="003919A9"/>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uadrculavistosa-nfasis5">
    <w:name w:val="Colorful Grid Accent 5"/>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vistosa-nfasis6">
    <w:name w:val="Colorful Grid Accent 6"/>
    <w:basedOn w:val="Tablanormal"/>
    <w:uiPriority w:val="64"/>
    <w:rsid w:val="003919A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vistosa-nfasis2">
    <w:name w:val="Colorful List Accent 2"/>
    <w:basedOn w:val="Tablanormal"/>
    <w:uiPriority w:val="63"/>
    <w:rsid w:val="008C070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Listaoscura-nfasis6">
    <w:name w:val="Dark List Accent 6"/>
    <w:basedOn w:val="Tablanormal"/>
    <w:uiPriority w:val="61"/>
    <w:rsid w:val="00C26685"/>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uadrculaclara-nfasis2">
    <w:name w:val="Light Grid Accent 2"/>
    <w:basedOn w:val="Tablanormal"/>
    <w:uiPriority w:val="67"/>
    <w:rsid w:val="00C26685"/>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vistosa-nfasis5">
    <w:name w:val="Colorful List Accent 5"/>
    <w:basedOn w:val="Tablanormal"/>
    <w:uiPriority w:val="63"/>
    <w:rsid w:val="00800170"/>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tulodeTDC2">
    <w:name w:val="Título de TDC2"/>
    <w:basedOn w:val="Ttulo1"/>
    <w:next w:val="Normal"/>
    <w:uiPriority w:val="39"/>
    <w:semiHidden/>
    <w:unhideWhenUsed/>
    <w:qFormat/>
    <w:rsid w:val="007B2BF5"/>
    <w:pPr>
      <w:keepLines/>
      <w:spacing w:before="480" w:line="276" w:lineRule="auto"/>
      <w:outlineLvl w:val="9"/>
    </w:pPr>
    <w:rPr>
      <w:rFonts w:ascii="Cambria" w:eastAsia="MS Gothic" w:hAnsi="Cambria" w:cs="Times New Roman"/>
      <w:color w:val="365F91"/>
      <w:kern w:val="0"/>
      <w:szCs w:val="28"/>
      <w:lang w:val="en-US" w:eastAsia="ja-JP"/>
    </w:rPr>
  </w:style>
  <w:style w:type="table" w:styleId="Listamedia2-nfasis1">
    <w:name w:val="Medium List 2 Accent 1"/>
    <w:basedOn w:val="Tablanormal"/>
    <w:uiPriority w:val="61"/>
    <w:rsid w:val="00F262D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Epgrafe1">
    <w:name w:val="Epígrafe1"/>
    <w:basedOn w:val="Normal"/>
    <w:next w:val="Normal"/>
    <w:uiPriority w:val="35"/>
    <w:qFormat/>
    <w:rsid w:val="00B81E85"/>
    <w:rPr>
      <w:b/>
      <w:bCs/>
      <w:szCs w:val="20"/>
    </w:rPr>
  </w:style>
  <w:style w:type="paragraph" w:customStyle="1" w:styleId="Listavistosa-nfasis11">
    <w:name w:val="Lista vistosa - Énfasis 11"/>
    <w:basedOn w:val="Normal"/>
    <w:uiPriority w:val="34"/>
    <w:qFormat/>
    <w:rsid w:val="001B3C7D"/>
    <w:pPr>
      <w:widowControl/>
      <w:adjustRightInd/>
      <w:spacing w:line="240" w:lineRule="auto"/>
      <w:ind w:left="720"/>
      <w:contextualSpacing/>
      <w:jc w:val="left"/>
      <w:textAlignment w:val="auto"/>
    </w:pPr>
    <w:rPr>
      <w:szCs w:val="20"/>
      <w:lang w:val="en-US" w:eastAsia="en-US"/>
    </w:rPr>
  </w:style>
  <w:style w:type="paragraph" w:styleId="Prrafodelista">
    <w:name w:val="List Paragraph"/>
    <w:basedOn w:val="Normal"/>
    <w:uiPriority w:val="34"/>
    <w:qFormat/>
    <w:rsid w:val="008963E9"/>
    <w:pPr>
      <w:widowControl/>
      <w:adjustRightInd/>
      <w:spacing w:after="200" w:line="276" w:lineRule="auto"/>
      <w:ind w:left="720"/>
      <w:contextualSpacing/>
      <w:jc w:val="left"/>
      <w:textAlignment w:val="auto"/>
    </w:pPr>
    <w:rPr>
      <w:rFonts w:ascii="Calibri" w:eastAsia="PMingLiU" w:hAnsi="Calibri"/>
      <w:sz w:val="22"/>
      <w:szCs w:val="22"/>
      <w:lang w:val="es-BO" w:eastAsia="es-BO"/>
    </w:rPr>
  </w:style>
  <w:style w:type="paragraph" w:customStyle="1" w:styleId="Contenidodelatabla">
    <w:name w:val="Contenido de la tabla"/>
    <w:basedOn w:val="Normal"/>
    <w:rsid w:val="00D42EEA"/>
    <w:pPr>
      <w:widowControl/>
      <w:suppressLineNumbers/>
      <w:suppressAutoHyphens/>
      <w:adjustRightInd/>
      <w:spacing w:line="240" w:lineRule="auto"/>
      <w:jc w:val="left"/>
      <w:textAlignment w:val="auto"/>
    </w:pPr>
    <w:rPr>
      <w:rFonts w:cs="Calibri"/>
      <w:lang w:val="es-ES_tradnl" w:eastAsia="ar-SA"/>
    </w:rPr>
  </w:style>
  <w:style w:type="paragraph" w:customStyle="1" w:styleId="Normale1">
    <w:name w:val="Normale1"/>
    <w:rsid w:val="001F5834"/>
    <w:pPr>
      <w:widowControl w:val="0"/>
    </w:pPr>
    <w:rPr>
      <w:rFonts w:ascii="Times New Roman" w:eastAsia="Times New Roman" w:hAnsi="Times New Roman"/>
      <w:lang w:val="it-IT"/>
    </w:rPr>
  </w:style>
  <w:style w:type="paragraph" w:customStyle="1" w:styleId="WW-Textoindependiente2">
    <w:name w:val="WW-Texto independiente 2"/>
    <w:basedOn w:val="Normal"/>
    <w:rsid w:val="001F5834"/>
    <w:pPr>
      <w:widowControl/>
      <w:suppressAutoHyphens/>
      <w:adjustRightInd/>
      <w:spacing w:line="360" w:lineRule="auto"/>
      <w:textAlignment w:val="auto"/>
    </w:pPr>
    <w:rPr>
      <w:szCs w:val="20"/>
      <w:lang w:val="es-ES_tradnl"/>
    </w:rPr>
  </w:style>
  <w:style w:type="paragraph" w:customStyle="1" w:styleId="ww-textoindependiente20">
    <w:name w:val="ww-textoindependiente2"/>
    <w:basedOn w:val="Normal"/>
    <w:rsid w:val="001F5834"/>
    <w:pPr>
      <w:widowControl/>
      <w:adjustRightInd/>
      <w:spacing w:line="360" w:lineRule="auto"/>
      <w:textAlignment w:val="auto"/>
    </w:pPr>
    <w:rPr>
      <w:szCs w:val="20"/>
      <w:lang w:val="en-US" w:eastAsia="en-US"/>
    </w:rPr>
  </w:style>
  <w:style w:type="table" w:customStyle="1" w:styleId="Tabladecuadrcula4-nfasis51">
    <w:name w:val="Tabla de cuadrícula 4 - Énfasis 51"/>
    <w:basedOn w:val="Tablanormal"/>
    <w:uiPriority w:val="49"/>
    <w:rsid w:val="005F4E8F"/>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4-nfasis41">
    <w:name w:val="Tabla de cuadrícula 4 - Énfasis 41"/>
    <w:basedOn w:val="Tablanormal"/>
    <w:uiPriority w:val="49"/>
    <w:rsid w:val="005F4E8F"/>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cuadrcula5oscura-nfasis21">
    <w:name w:val="Tabla de cuadrícula 5 oscura - Énfasis 21"/>
    <w:basedOn w:val="Tablanormal"/>
    <w:uiPriority w:val="50"/>
    <w:rsid w:val="005F4E8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Cuadrculadetablaclara1">
    <w:name w:val="Cuadrícula de tabla clara1"/>
    <w:basedOn w:val="Tablanormal"/>
    <w:uiPriority w:val="40"/>
    <w:rsid w:val="005F4E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ipervnculovisitado">
    <w:name w:val="FollowedHyperlink"/>
    <w:basedOn w:val="Fuentedeprrafopredeter"/>
    <w:uiPriority w:val="99"/>
    <w:semiHidden/>
    <w:unhideWhenUsed/>
    <w:rsid w:val="00EA01A3"/>
    <w:rPr>
      <w:color w:val="954F72" w:themeColor="followedHyperlink"/>
      <w:u w:val="single"/>
    </w:rPr>
  </w:style>
  <w:style w:type="paragraph" w:styleId="Sinespaciado">
    <w:name w:val="No Spacing"/>
    <w:link w:val="SinespaciadoCar"/>
    <w:uiPriority w:val="1"/>
    <w:qFormat/>
    <w:rsid w:val="005C6B29"/>
    <w:rPr>
      <w:rFonts w:eastAsia="Times New Roman"/>
      <w:sz w:val="22"/>
      <w:szCs w:val="22"/>
      <w:lang w:eastAsia="en-US"/>
    </w:rPr>
  </w:style>
  <w:style w:type="character" w:customStyle="1" w:styleId="SinespaciadoCar">
    <w:name w:val="Sin espaciado Car"/>
    <w:link w:val="Sinespaciado"/>
    <w:uiPriority w:val="1"/>
    <w:rsid w:val="005C6B2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64174">
      <w:bodyDiv w:val="1"/>
      <w:marLeft w:val="0"/>
      <w:marRight w:val="0"/>
      <w:marTop w:val="0"/>
      <w:marBottom w:val="0"/>
      <w:divBdr>
        <w:top w:val="none" w:sz="0" w:space="0" w:color="auto"/>
        <w:left w:val="none" w:sz="0" w:space="0" w:color="auto"/>
        <w:bottom w:val="none" w:sz="0" w:space="0" w:color="auto"/>
        <w:right w:val="none" w:sz="0" w:space="0" w:color="auto"/>
      </w:divBdr>
    </w:div>
    <w:div w:id="470483083">
      <w:bodyDiv w:val="1"/>
      <w:marLeft w:val="0"/>
      <w:marRight w:val="0"/>
      <w:marTop w:val="0"/>
      <w:marBottom w:val="0"/>
      <w:divBdr>
        <w:top w:val="none" w:sz="0" w:space="0" w:color="auto"/>
        <w:left w:val="none" w:sz="0" w:space="0" w:color="auto"/>
        <w:bottom w:val="none" w:sz="0" w:space="0" w:color="auto"/>
        <w:right w:val="none" w:sz="0" w:space="0" w:color="auto"/>
      </w:divBdr>
    </w:div>
    <w:div w:id="536940642">
      <w:bodyDiv w:val="1"/>
      <w:marLeft w:val="0"/>
      <w:marRight w:val="0"/>
      <w:marTop w:val="0"/>
      <w:marBottom w:val="0"/>
      <w:divBdr>
        <w:top w:val="none" w:sz="0" w:space="0" w:color="auto"/>
        <w:left w:val="none" w:sz="0" w:space="0" w:color="auto"/>
        <w:bottom w:val="none" w:sz="0" w:space="0" w:color="auto"/>
        <w:right w:val="none" w:sz="0" w:space="0" w:color="auto"/>
      </w:divBdr>
    </w:div>
    <w:div w:id="1033925667">
      <w:bodyDiv w:val="1"/>
      <w:marLeft w:val="0"/>
      <w:marRight w:val="0"/>
      <w:marTop w:val="0"/>
      <w:marBottom w:val="0"/>
      <w:divBdr>
        <w:top w:val="none" w:sz="0" w:space="0" w:color="auto"/>
        <w:left w:val="none" w:sz="0" w:space="0" w:color="auto"/>
        <w:bottom w:val="none" w:sz="0" w:space="0" w:color="auto"/>
        <w:right w:val="none" w:sz="0" w:space="0" w:color="auto"/>
      </w:divBdr>
      <w:divsChild>
        <w:div w:id="2078357312">
          <w:marLeft w:val="0"/>
          <w:marRight w:val="0"/>
          <w:marTop w:val="0"/>
          <w:marBottom w:val="0"/>
          <w:divBdr>
            <w:top w:val="none" w:sz="0" w:space="0" w:color="auto"/>
            <w:left w:val="none" w:sz="0" w:space="0" w:color="auto"/>
            <w:bottom w:val="none" w:sz="0" w:space="0" w:color="auto"/>
            <w:right w:val="none" w:sz="0" w:space="0" w:color="auto"/>
          </w:divBdr>
          <w:divsChild>
            <w:div w:id="1720591703">
              <w:marLeft w:val="0"/>
              <w:marRight w:val="0"/>
              <w:marTop w:val="0"/>
              <w:marBottom w:val="0"/>
              <w:divBdr>
                <w:top w:val="none" w:sz="0" w:space="0" w:color="auto"/>
                <w:left w:val="none" w:sz="0" w:space="0" w:color="auto"/>
                <w:bottom w:val="none" w:sz="0" w:space="0" w:color="auto"/>
                <w:right w:val="none" w:sz="0" w:space="0" w:color="auto"/>
              </w:divBdr>
              <w:divsChild>
                <w:div w:id="1348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3778">
      <w:bodyDiv w:val="1"/>
      <w:marLeft w:val="0"/>
      <w:marRight w:val="0"/>
      <w:marTop w:val="0"/>
      <w:marBottom w:val="0"/>
      <w:divBdr>
        <w:top w:val="none" w:sz="0" w:space="0" w:color="auto"/>
        <w:left w:val="none" w:sz="0" w:space="0" w:color="auto"/>
        <w:bottom w:val="none" w:sz="0" w:space="0" w:color="auto"/>
        <w:right w:val="none" w:sz="0" w:space="0" w:color="auto"/>
      </w:divBdr>
      <w:divsChild>
        <w:div w:id="1923373414">
          <w:marLeft w:val="0"/>
          <w:marRight w:val="0"/>
          <w:marTop w:val="0"/>
          <w:marBottom w:val="0"/>
          <w:divBdr>
            <w:top w:val="none" w:sz="0" w:space="0" w:color="auto"/>
            <w:left w:val="none" w:sz="0" w:space="0" w:color="auto"/>
            <w:bottom w:val="none" w:sz="0" w:space="0" w:color="auto"/>
            <w:right w:val="none" w:sz="0" w:space="0" w:color="auto"/>
          </w:divBdr>
          <w:divsChild>
            <w:div w:id="255675714">
              <w:marLeft w:val="0"/>
              <w:marRight w:val="0"/>
              <w:marTop w:val="0"/>
              <w:marBottom w:val="0"/>
              <w:divBdr>
                <w:top w:val="none" w:sz="0" w:space="0" w:color="auto"/>
                <w:left w:val="none" w:sz="0" w:space="0" w:color="auto"/>
                <w:bottom w:val="none" w:sz="0" w:space="0" w:color="auto"/>
                <w:right w:val="none" w:sz="0" w:space="0" w:color="auto"/>
              </w:divBdr>
              <w:divsChild>
                <w:div w:id="14959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03568">
      <w:bodyDiv w:val="1"/>
      <w:marLeft w:val="0"/>
      <w:marRight w:val="0"/>
      <w:marTop w:val="0"/>
      <w:marBottom w:val="0"/>
      <w:divBdr>
        <w:top w:val="none" w:sz="0" w:space="0" w:color="auto"/>
        <w:left w:val="none" w:sz="0" w:space="0" w:color="auto"/>
        <w:bottom w:val="none" w:sz="0" w:space="0" w:color="auto"/>
        <w:right w:val="none" w:sz="0" w:space="0" w:color="auto"/>
      </w:divBdr>
    </w:div>
    <w:div w:id="1869905199">
      <w:bodyDiv w:val="1"/>
      <w:marLeft w:val="0"/>
      <w:marRight w:val="0"/>
      <w:marTop w:val="0"/>
      <w:marBottom w:val="0"/>
      <w:divBdr>
        <w:top w:val="none" w:sz="0" w:space="0" w:color="auto"/>
        <w:left w:val="none" w:sz="0" w:space="0" w:color="auto"/>
        <w:bottom w:val="none" w:sz="0" w:space="0" w:color="auto"/>
        <w:right w:val="none" w:sz="0" w:space="0" w:color="auto"/>
      </w:divBdr>
      <w:divsChild>
        <w:div w:id="886843124">
          <w:marLeft w:val="0"/>
          <w:marRight w:val="0"/>
          <w:marTop w:val="0"/>
          <w:marBottom w:val="0"/>
          <w:divBdr>
            <w:top w:val="none" w:sz="0" w:space="0" w:color="auto"/>
            <w:left w:val="none" w:sz="0" w:space="0" w:color="auto"/>
            <w:bottom w:val="none" w:sz="0" w:space="0" w:color="auto"/>
            <w:right w:val="none" w:sz="0" w:space="0" w:color="auto"/>
          </w:divBdr>
          <w:divsChild>
            <w:div w:id="297416442">
              <w:marLeft w:val="0"/>
              <w:marRight w:val="0"/>
              <w:marTop w:val="0"/>
              <w:marBottom w:val="0"/>
              <w:divBdr>
                <w:top w:val="none" w:sz="0" w:space="0" w:color="auto"/>
                <w:left w:val="none" w:sz="0" w:space="0" w:color="auto"/>
                <w:bottom w:val="none" w:sz="0" w:space="0" w:color="auto"/>
                <w:right w:val="none" w:sz="0" w:space="0" w:color="auto"/>
              </w:divBdr>
              <w:divsChild>
                <w:div w:id="138860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835013">
      <w:bodyDiv w:val="1"/>
      <w:marLeft w:val="0"/>
      <w:marRight w:val="0"/>
      <w:marTop w:val="0"/>
      <w:marBottom w:val="0"/>
      <w:divBdr>
        <w:top w:val="none" w:sz="0" w:space="0" w:color="auto"/>
        <w:left w:val="none" w:sz="0" w:space="0" w:color="auto"/>
        <w:bottom w:val="none" w:sz="0" w:space="0" w:color="auto"/>
        <w:right w:val="none" w:sz="0" w:space="0" w:color="auto"/>
      </w:divBdr>
      <w:divsChild>
        <w:div w:id="402533952">
          <w:marLeft w:val="0"/>
          <w:marRight w:val="0"/>
          <w:marTop w:val="0"/>
          <w:marBottom w:val="0"/>
          <w:divBdr>
            <w:top w:val="none" w:sz="0" w:space="0" w:color="auto"/>
            <w:left w:val="none" w:sz="0" w:space="0" w:color="auto"/>
            <w:bottom w:val="none" w:sz="0" w:space="0" w:color="auto"/>
            <w:right w:val="none" w:sz="0" w:space="0" w:color="auto"/>
          </w:divBdr>
          <w:divsChild>
            <w:div w:id="433592976">
              <w:marLeft w:val="0"/>
              <w:marRight w:val="0"/>
              <w:marTop w:val="0"/>
              <w:marBottom w:val="0"/>
              <w:divBdr>
                <w:top w:val="none" w:sz="0" w:space="0" w:color="auto"/>
                <w:left w:val="none" w:sz="0" w:space="0" w:color="auto"/>
                <w:bottom w:val="none" w:sz="0" w:space="0" w:color="auto"/>
                <w:right w:val="none" w:sz="0" w:space="0" w:color="auto"/>
              </w:divBdr>
              <w:divsChild>
                <w:div w:id="985553386">
                  <w:marLeft w:val="0"/>
                  <w:marRight w:val="0"/>
                  <w:marTop w:val="0"/>
                  <w:marBottom w:val="0"/>
                  <w:divBdr>
                    <w:top w:val="none" w:sz="0" w:space="0" w:color="auto"/>
                    <w:left w:val="none" w:sz="0" w:space="0" w:color="auto"/>
                    <w:bottom w:val="none" w:sz="0" w:space="0" w:color="auto"/>
                    <w:right w:val="none" w:sz="0" w:space="0" w:color="auto"/>
                  </w:divBdr>
                  <w:divsChild>
                    <w:div w:id="1632860056">
                      <w:marLeft w:val="0"/>
                      <w:marRight w:val="0"/>
                      <w:marTop w:val="0"/>
                      <w:marBottom w:val="0"/>
                      <w:divBdr>
                        <w:top w:val="none" w:sz="0" w:space="0" w:color="auto"/>
                        <w:left w:val="none" w:sz="0" w:space="0" w:color="auto"/>
                        <w:bottom w:val="none" w:sz="0" w:space="0" w:color="auto"/>
                        <w:right w:val="none" w:sz="0" w:space="0" w:color="auto"/>
                      </w:divBdr>
                      <w:divsChild>
                        <w:div w:id="692150043">
                          <w:marLeft w:val="0"/>
                          <w:marRight w:val="0"/>
                          <w:marTop w:val="0"/>
                          <w:marBottom w:val="0"/>
                          <w:divBdr>
                            <w:top w:val="none" w:sz="0" w:space="0" w:color="auto"/>
                            <w:left w:val="none" w:sz="0" w:space="0" w:color="auto"/>
                            <w:bottom w:val="none" w:sz="0" w:space="0" w:color="auto"/>
                            <w:right w:val="none" w:sz="0" w:space="0" w:color="auto"/>
                          </w:divBdr>
                          <w:divsChild>
                            <w:div w:id="756289428">
                              <w:marLeft w:val="0"/>
                              <w:marRight w:val="0"/>
                              <w:marTop w:val="0"/>
                              <w:marBottom w:val="0"/>
                              <w:divBdr>
                                <w:top w:val="none" w:sz="0" w:space="0" w:color="auto"/>
                                <w:left w:val="none" w:sz="0" w:space="0" w:color="auto"/>
                                <w:bottom w:val="none" w:sz="0" w:space="0" w:color="auto"/>
                                <w:right w:val="none" w:sz="0" w:space="0" w:color="auto"/>
                              </w:divBdr>
                            </w:div>
                          </w:divsChild>
                        </w:div>
                        <w:div w:id="740641897">
                          <w:marLeft w:val="0"/>
                          <w:marRight w:val="0"/>
                          <w:marTop w:val="0"/>
                          <w:marBottom w:val="0"/>
                          <w:divBdr>
                            <w:top w:val="none" w:sz="0" w:space="0" w:color="auto"/>
                            <w:left w:val="none" w:sz="0" w:space="0" w:color="auto"/>
                            <w:bottom w:val="none" w:sz="0" w:space="0" w:color="auto"/>
                            <w:right w:val="none" w:sz="0" w:space="0" w:color="auto"/>
                          </w:divBdr>
                          <w:divsChild>
                            <w:div w:id="1326392667">
                              <w:marLeft w:val="0"/>
                              <w:marRight w:val="0"/>
                              <w:marTop w:val="0"/>
                              <w:marBottom w:val="0"/>
                              <w:divBdr>
                                <w:top w:val="none" w:sz="0" w:space="0" w:color="auto"/>
                                <w:left w:val="none" w:sz="0" w:space="0" w:color="auto"/>
                                <w:bottom w:val="none" w:sz="0" w:space="0" w:color="auto"/>
                                <w:right w:val="none" w:sz="0" w:space="0" w:color="auto"/>
                              </w:divBdr>
                            </w:div>
                          </w:divsChild>
                        </w:div>
                        <w:div w:id="744765561">
                          <w:marLeft w:val="0"/>
                          <w:marRight w:val="0"/>
                          <w:marTop w:val="0"/>
                          <w:marBottom w:val="0"/>
                          <w:divBdr>
                            <w:top w:val="none" w:sz="0" w:space="0" w:color="auto"/>
                            <w:left w:val="none" w:sz="0" w:space="0" w:color="auto"/>
                            <w:bottom w:val="none" w:sz="0" w:space="0" w:color="auto"/>
                            <w:right w:val="none" w:sz="0" w:space="0" w:color="auto"/>
                          </w:divBdr>
                          <w:divsChild>
                            <w:div w:id="970747005">
                              <w:marLeft w:val="0"/>
                              <w:marRight w:val="0"/>
                              <w:marTop w:val="0"/>
                              <w:marBottom w:val="0"/>
                              <w:divBdr>
                                <w:top w:val="none" w:sz="0" w:space="0" w:color="auto"/>
                                <w:left w:val="none" w:sz="0" w:space="0" w:color="auto"/>
                                <w:bottom w:val="none" w:sz="0" w:space="0" w:color="auto"/>
                                <w:right w:val="none" w:sz="0" w:space="0" w:color="auto"/>
                              </w:divBdr>
                            </w:div>
                          </w:divsChild>
                        </w:div>
                        <w:div w:id="767583137">
                          <w:marLeft w:val="0"/>
                          <w:marRight w:val="0"/>
                          <w:marTop w:val="0"/>
                          <w:marBottom w:val="0"/>
                          <w:divBdr>
                            <w:top w:val="none" w:sz="0" w:space="0" w:color="auto"/>
                            <w:left w:val="none" w:sz="0" w:space="0" w:color="auto"/>
                            <w:bottom w:val="none" w:sz="0" w:space="0" w:color="auto"/>
                            <w:right w:val="none" w:sz="0" w:space="0" w:color="auto"/>
                          </w:divBdr>
                          <w:divsChild>
                            <w:div w:id="376508818">
                              <w:marLeft w:val="0"/>
                              <w:marRight w:val="0"/>
                              <w:marTop w:val="0"/>
                              <w:marBottom w:val="0"/>
                              <w:divBdr>
                                <w:top w:val="none" w:sz="0" w:space="0" w:color="auto"/>
                                <w:left w:val="none" w:sz="0" w:space="0" w:color="auto"/>
                                <w:bottom w:val="none" w:sz="0" w:space="0" w:color="auto"/>
                                <w:right w:val="none" w:sz="0" w:space="0" w:color="auto"/>
                              </w:divBdr>
                            </w:div>
                          </w:divsChild>
                        </w:div>
                        <w:div w:id="858738421">
                          <w:marLeft w:val="0"/>
                          <w:marRight w:val="0"/>
                          <w:marTop w:val="0"/>
                          <w:marBottom w:val="0"/>
                          <w:divBdr>
                            <w:top w:val="none" w:sz="0" w:space="0" w:color="auto"/>
                            <w:left w:val="none" w:sz="0" w:space="0" w:color="auto"/>
                            <w:bottom w:val="none" w:sz="0" w:space="0" w:color="auto"/>
                            <w:right w:val="none" w:sz="0" w:space="0" w:color="auto"/>
                          </w:divBdr>
                          <w:divsChild>
                            <w:div w:id="1048258938">
                              <w:marLeft w:val="0"/>
                              <w:marRight w:val="0"/>
                              <w:marTop w:val="0"/>
                              <w:marBottom w:val="0"/>
                              <w:divBdr>
                                <w:top w:val="none" w:sz="0" w:space="0" w:color="auto"/>
                                <w:left w:val="none" w:sz="0" w:space="0" w:color="auto"/>
                                <w:bottom w:val="none" w:sz="0" w:space="0" w:color="auto"/>
                                <w:right w:val="none" w:sz="0" w:space="0" w:color="auto"/>
                              </w:divBdr>
                            </w:div>
                          </w:divsChild>
                        </w:div>
                        <w:div w:id="1144932026">
                          <w:marLeft w:val="0"/>
                          <w:marRight w:val="0"/>
                          <w:marTop w:val="0"/>
                          <w:marBottom w:val="0"/>
                          <w:divBdr>
                            <w:top w:val="none" w:sz="0" w:space="0" w:color="auto"/>
                            <w:left w:val="none" w:sz="0" w:space="0" w:color="auto"/>
                            <w:bottom w:val="none" w:sz="0" w:space="0" w:color="auto"/>
                            <w:right w:val="none" w:sz="0" w:space="0" w:color="auto"/>
                          </w:divBdr>
                          <w:divsChild>
                            <w:div w:id="939526473">
                              <w:marLeft w:val="0"/>
                              <w:marRight w:val="0"/>
                              <w:marTop w:val="0"/>
                              <w:marBottom w:val="0"/>
                              <w:divBdr>
                                <w:top w:val="none" w:sz="0" w:space="0" w:color="auto"/>
                                <w:left w:val="none" w:sz="0" w:space="0" w:color="auto"/>
                                <w:bottom w:val="none" w:sz="0" w:space="0" w:color="auto"/>
                                <w:right w:val="none" w:sz="0" w:space="0" w:color="auto"/>
                              </w:divBdr>
                            </w:div>
                          </w:divsChild>
                        </w:div>
                        <w:div w:id="1223295732">
                          <w:marLeft w:val="0"/>
                          <w:marRight w:val="0"/>
                          <w:marTop w:val="0"/>
                          <w:marBottom w:val="0"/>
                          <w:divBdr>
                            <w:top w:val="none" w:sz="0" w:space="0" w:color="auto"/>
                            <w:left w:val="none" w:sz="0" w:space="0" w:color="auto"/>
                            <w:bottom w:val="none" w:sz="0" w:space="0" w:color="auto"/>
                            <w:right w:val="none" w:sz="0" w:space="0" w:color="auto"/>
                          </w:divBdr>
                          <w:divsChild>
                            <w:div w:id="1312716133">
                              <w:marLeft w:val="0"/>
                              <w:marRight w:val="0"/>
                              <w:marTop w:val="0"/>
                              <w:marBottom w:val="0"/>
                              <w:divBdr>
                                <w:top w:val="none" w:sz="0" w:space="0" w:color="auto"/>
                                <w:left w:val="none" w:sz="0" w:space="0" w:color="auto"/>
                                <w:bottom w:val="none" w:sz="0" w:space="0" w:color="auto"/>
                                <w:right w:val="none" w:sz="0" w:space="0" w:color="auto"/>
                              </w:divBdr>
                            </w:div>
                          </w:divsChild>
                        </w:div>
                        <w:div w:id="1738702771">
                          <w:marLeft w:val="0"/>
                          <w:marRight w:val="0"/>
                          <w:marTop w:val="0"/>
                          <w:marBottom w:val="0"/>
                          <w:divBdr>
                            <w:top w:val="none" w:sz="0" w:space="0" w:color="auto"/>
                            <w:left w:val="none" w:sz="0" w:space="0" w:color="auto"/>
                            <w:bottom w:val="none" w:sz="0" w:space="0" w:color="auto"/>
                            <w:right w:val="none" w:sz="0" w:space="0" w:color="auto"/>
                          </w:divBdr>
                          <w:divsChild>
                            <w:div w:id="439881405">
                              <w:marLeft w:val="0"/>
                              <w:marRight w:val="0"/>
                              <w:marTop w:val="0"/>
                              <w:marBottom w:val="0"/>
                              <w:divBdr>
                                <w:top w:val="none" w:sz="0" w:space="0" w:color="auto"/>
                                <w:left w:val="none" w:sz="0" w:space="0" w:color="auto"/>
                                <w:bottom w:val="none" w:sz="0" w:space="0" w:color="auto"/>
                                <w:right w:val="none" w:sz="0" w:space="0" w:color="auto"/>
                              </w:divBdr>
                            </w:div>
                          </w:divsChild>
                        </w:div>
                        <w:div w:id="1800955185">
                          <w:marLeft w:val="0"/>
                          <w:marRight w:val="0"/>
                          <w:marTop w:val="0"/>
                          <w:marBottom w:val="0"/>
                          <w:divBdr>
                            <w:top w:val="none" w:sz="0" w:space="0" w:color="auto"/>
                            <w:left w:val="none" w:sz="0" w:space="0" w:color="auto"/>
                            <w:bottom w:val="none" w:sz="0" w:space="0" w:color="auto"/>
                            <w:right w:val="none" w:sz="0" w:space="0" w:color="auto"/>
                          </w:divBdr>
                          <w:divsChild>
                            <w:div w:id="1128934976">
                              <w:marLeft w:val="0"/>
                              <w:marRight w:val="0"/>
                              <w:marTop w:val="0"/>
                              <w:marBottom w:val="0"/>
                              <w:divBdr>
                                <w:top w:val="none" w:sz="0" w:space="0" w:color="auto"/>
                                <w:left w:val="none" w:sz="0" w:space="0" w:color="auto"/>
                                <w:bottom w:val="none" w:sz="0" w:space="0" w:color="auto"/>
                                <w:right w:val="none" w:sz="0" w:space="0" w:color="auto"/>
                              </w:divBdr>
                            </w:div>
                          </w:divsChild>
                        </w:div>
                        <w:div w:id="1917744961">
                          <w:marLeft w:val="0"/>
                          <w:marRight w:val="0"/>
                          <w:marTop w:val="0"/>
                          <w:marBottom w:val="0"/>
                          <w:divBdr>
                            <w:top w:val="none" w:sz="0" w:space="0" w:color="auto"/>
                            <w:left w:val="none" w:sz="0" w:space="0" w:color="auto"/>
                            <w:bottom w:val="none" w:sz="0" w:space="0" w:color="auto"/>
                            <w:right w:val="none" w:sz="0" w:space="0" w:color="auto"/>
                          </w:divBdr>
                          <w:divsChild>
                            <w:div w:id="569578734">
                              <w:marLeft w:val="0"/>
                              <w:marRight w:val="0"/>
                              <w:marTop w:val="0"/>
                              <w:marBottom w:val="0"/>
                              <w:divBdr>
                                <w:top w:val="none" w:sz="0" w:space="0" w:color="auto"/>
                                <w:left w:val="none" w:sz="0" w:space="0" w:color="auto"/>
                                <w:bottom w:val="none" w:sz="0" w:space="0" w:color="auto"/>
                                <w:right w:val="none" w:sz="0" w:space="0" w:color="auto"/>
                              </w:divBdr>
                            </w:div>
                          </w:divsChild>
                        </w:div>
                        <w:div w:id="1940217057">
                          <w:marLeft w:val="0"/>
                          <w:marRight w:val="0"/>
                          <w:marTop w:val="0"/>
                          <w:marBottom w:val="0"/>
                          <w:divBdr>
                            <w:top w:val="none" w:sz="0" w:space="0" w:color="auto"/>
                            <w:left w:val="none" w:sz="0" w:space="0" w:color="auto"/>
                            <w:bottom w:val="none" w:sz="0" w:space="0" w:color="auto"/>
                            <w:right w:val="none" w:sz="0" w:space="0" w:color="auto"/>
                          </w:divBdr>
                          <w:divsChild>
                            <w:div w:id="1962804501">
                              <w:marLeft w:val="0"/>
                              <w:marRight w:val="0"/>
                              <w:marTop w:val="0"/>
                              <w:marBottom w:val="0"/>
                              <w:divBdr>
                                <w:top w:val="none" w:sz="0" w:space="0" w:color="auto"/>
                                <w:left w:val="none" w:sz="0" w:space="0" w:color="auto"/>
                                <w:bottom w:val="none" w:sz="0" w:space="0" w:color="auto"/>
                                <w:right w:val="none" w:sz="0" w:space="0" w:color="auto"/>
                              </w:divBdr>
                            </w:div>
                          </w:divsChild>
                        </w:div>
                        <w:div w:id="2016181245">
                          <w:marLeft w:val="0"/>
                          <w:marRight w:val="0"/>
                          <w:marTop w:val="0"/>
                          <w:marBottom w:val="0"/>
                          <w:divBdr>
                            <w:top w:val="none" w:sz="0" w:space="0" w:color="auto"/>
                            <w:left w:val="none" w:sz="0" w:space="0" w:color="auto"/>
                            <w:bottom w:val="none" w:sz="0" w:space="0" w:color="auto"/>
                            <w:right w:val="none" w:sz="0" w:space="0" w:color="auto"/>
                          </w:divBdr>
                          <w:divsChild>
                            <w:div w:id="306978634">
                              <w:marLeft w:val="0"/>
                              <w:marRight w:val="0"/>
                              <w:marTop w:val="0"/>
                              <w:marBottom w:val="0"/>
                              <w:divBdr>
                                <w:top w:val="none" w:sz="0" w:space="0" w:color="auto"/>
                                <w:left w:val="none" w:sz="0" w:space="0" w:color="auto"/>
                                <w:bottom w:val="none" w:sz="0" w:space="0" w:color="auto"/>
                                <w:right w:val="none" w:sz="0" w:space="0" w:color="auto"/>
                              </w:divBdr>
                            </w:div>
                          </w:divsChild>
                        </w:div>
                        <w:div w:id="2096244890">
                          <w:marLeft w:val="0"/>
                          <w:marRight w:val="0"/>
                          <w:marTop w:val="0"/>
                          <w:marBottom w:val="0"/>
                          <w:divBdr>
                            <w:top w:val="none" w:sz="0" w:space="0" w:color="auto"/>
                            <w:left w:val="none" w:sz="0" w:space="0" w:color="auto"/>
                            <w:bottom w:val="none" w:sz="0" w:space="0" w:color="auto"/>
                            <w:right w:val="none" w:sz="0" w:space="0" w:color="auto"/>
                          </w:divBdr>
                          <w:divsChild>
                            <w:div w:id="312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ises_Hurtado@wvi.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orldvision.bo"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adquisiciones@visionmundial.org.bo"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dquisiciones@visionmundial.org.b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ACC12-A61E-493E-84C9-9C000AD6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17</Pages>
  <Words>4657</Words>
  <Characters>25616</Characters>
  <Application>Microsoft Office Word</Application>
  <DocSecurity>0</DocSecurity>
  <Lines>213</Lines>
  <Paragraphs>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Vision Mundial El Salvador</Company>
  <LinksUpToDate>false</LinksUpToDate>
  <CharactersWithSpaces>30213</CharactersWithSpaces>
  <SharedDoc>false</SharedDoc>
  <HLinks>
    <vt:vector size="24" baseType="variant">
      <vt:variant>
        <vt:i4>109</vt:i4>
      </vt:variant>
      <vt:variant>
        <vt:i4>9</vt:i4>
      </vt:variant>
      <vt:variant>
        <vt:i4>0</vt:i4>
      </vt:variant>
      <vt:variant>
        <vt:i4>5</vt:i4>
      </vt:variant>
      <vt:variant>
        <vt:lpwstr>mailto:adquisiciones@visionmundial.org.bo</vt:lpwstr>
      </vt:variant>
      <vt:variant>
        <vt:lpwstr/>
      </vt:variant>
      <vt:variant>
        <vt:i4>109</vt:i4>
      </vt:variant>
      <vt:variant>
        <vt:i4>6</vt:i4>
      </vt:variant>
      <vt:variant>
        <vt:i4>0</vt:i4>
      </vt:variant>
      <vt:variant>
        <vt:i4>5</vt:i4>
      </vt:variant>
      <vt:variant>
        <vt:lpwstr>mailto:adquisiciones@visionmundial.org.bo</vt:lpwstr>
      </vt:variant>
      <vt:variant>
        <vt:lpwstr/>
      </vt:variant>
      <vt:variant>
        <vt:i4>7667814</vt:i4>
      </vt:variant>
      <vt:variant>
        <vt:i4>3</vt:i4>
      </vt:variant>
      <vt:variant>
        <vt:i4>0</vt:i4>
      </vt:variant>
      <vt:variant>
        <vt:i4>5</vt:i4>
      </vt:variant>
      <vt:variant>
        <vt:lpwstr>mailto:rossana_morales@wvi.org</vt:lpwstr>
      </vt:variant>
      <vt:variant>
        <vt:lpwstr/>
      </vt:variant>
      <vt:variant>
        <vt:i4>6881400</vt:i4>
      </vt:variant>
      <vt:variant>
        <vt:i4>0</vt:i4>
      </vt:variant>
      <vt:variant>
        <vt:i4>0</vt:i4>
      </vt:variant>
      <vt:variant>
        <vt:i4>5</vt:i4>
      </vt:variant>
      <vt:variant>
        <vt:lpwstr>http://www.worldvision.bo/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Leticia Mendoza</dc:creator>
  <cp:lastModifiedBy>Abraham Vega Ortega</cp:lastModifiedBy>
  <cp:revision>5</cp:revision>
  <cp:lastPrinted>2017-10-13T16:06:00Z</cp:lastPrinted>
  <dcterms:created xsi:type="dcterms:W3CDTF">2017-10-13T13:32:00Z</dcterms:created>
  <dcterms:modified xsi:type="dcterms:W3CDTF">2017-10-13T16:39:00Z</dcterms:modified>
</cp:coreProperties>
</file>