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1EA985" w14:textId="631D42CB" w:rsidR="000037D6" w:rsidRPr="00BF7071" w:rsidRDefault="000037D6" w:rsidP="00D14B57">
      <w:pPr>
        <w:jc w:val="right"/>
        <w:rPr>
          <w:rFonts w:ascii="Gill Sans MT" w:hAnsi="Gill Sans MT"/>
          <w:b/>
          <w:sz w:val="18"/>
          <w:szCs w:val="18"/>
        </w:rPr>
      </w:pPr>
    </w:p>
    <w:tbl>
      <w:tblPr>
        <w:tblStyle w:val="TableGrid"/>
        <w:tblW w:w="0" w:type="auto"/>
        <w:tblLook w:val="04A0" w:firstRow="1" w:lastRow="0" w:firstColumn="1" w:lastColumn="0" w:noHBand="0" w:noVBand="1"/>
      </w:tblPr>
      <w:tblGrid>
        <w:gridCol w:w="3598"/>
        <w:gridCol w:w="3147"/>
        <w:gridCol w:w="4041"/>
        <w:gridCol w:w="3604"/>
      </w:tblGrid>
      <w:tr w:rsidR="003A3514" w:rsidRPr="00BF7071" w14:paraId="0C665F40" w14:textId="77777777" w:rsidTr="00DB3A03">
        <w:tc>
          <w:tcPr>
            <w:tcW w:w="3598" w:type="dxa"/>
          </w:tcPr>
          <w:p w14:paraId="31DF164F" w14:textId="6C95F78E" w:rsidR="003A3514" w:rsidRPr="00BF7071" w:rsidRDefault="00D20AE5" w:rsidP="003A3514">
            <w:pPr>
              <w:spacing w:after="200"/>
              <w:rPr>
                <w:rFonts w:ascii="Gill Sans MT" w:hAnsi="Gill Sans MT"/>
                <w:b/>
                <w:sz w:val="18"/>
                <w:szCs w:val="18"/>
              </w:rPr>
            </w:pPr>
            <w:r>
              <w:rPr>
                <w:rFonts w:ascii="Gill Sans MT" w:hAnsi="Gill Sans MT"/>
                <w:b/>
                <w:sz w:val="18"/>
                <w:szCs w:val="18"/>
              </w:rPr>
              <w:t>PBAS#:</w:t>
            </w:r>
          </w:p>
        </w:tc>
        <w:tc>
          <w:tcPr>
            <w:tcW w:w="3147" w:type="dxa"/>
          </w:tcPr>
          <w:p w14:paraId="5667B295" w14:textId="6CBAE88A" w:rsidR="003A3514" w:rsidRPr="00BF7071" w:rsidRDefault="003A3514" w:rsidP="003A3514">
            <w:pPr>
              <w:spacing w:after="200"/>
              <w:rPr>
                <w:rFonts w:ascii="Gill Sans MT" w:hAnsi="Gill Sans MT"/>
                <w:b/>
                <w:sz w:val="18"/>
                <w:szCs w:val="18"/>
              </w:rPr>
            </w:pPr>
            <w:r w:rsidRPr="00BF7071">
              <w:rPr>
                <w:rFonts w:ascii="Gill Sans MT" w:hAnsi="Gill Sans MT"/>
                <w:b/>
                <w:sz w:val="18"/>
                <w:szCs w:val="18"/>
              </w:rPr>
              <w:t xml:space="preserve">National Office:   </w:t>
            </w:r>
          </w:p>
        </w:tc>
        <w:tc>
          <w:tcPr>
            <w:tcW w:w="4041" w:type="dxa"/>
          </w:tcPr>
          <w:p w14:paraId="633AEED2" w14:textId="21E8CF5D" w:rsidR="003A3514" w:rsidRPr="00BF7071" w:rsidRDefault="00D20AE5" w:rsidP="003A3514">
            <w:pPr>
              <w:spacing w:after="200"/>
              <w:rPr>
                <w:rFonts w:ascii="Gill Sans MT" w:hAnsi="Gill Sans MT"/>
                <w:b/>
                <w:sz w:val="18"/>
                <w:szCs w:val="18"/>
              </w:rPr>
            </w:pPr>
            <w:proofErr w:type="spellStart"/>
            <w:r>
              <w:rPr>
                <w:rFonts w:ascii="Gill Sans MT" w:hAnsi="Gill Sans MT"/>
                <w:b/>
                <w:sz w:val="18"/>
                <w:szCs w:val="18"/>
              </w:rPr>
              <w:t>Programm</w:t>
            </w:r>
            <w:r w:rsidR="003A3514" w:rsidRPr="00BF7071">
              <w:rPr>
                <w:rFonts w:ascii="Gill Sans MT" w:hAnsi="Gill Sans MT"/>
                <w:b/>
                <w:sz w:val="18"/>
                <w:szCs w:val="18"/>
              </w:rPr>
              <w:t>e</w:t>
            </w:r>
            <w:proofErr w:type="spellEnd"/>
            <w:r>
              <w:rPr>
                <w:rFonts w:ascii="Gill Sans MT" w:hAnsi="Gill Sans MT"/>
                <w:b/>
                <w:sz w:val="18"/>
                <w:szCs w:val="18"/>
              </w:rPr>
              <w:t xml:space="preserve"> site</w:t>
            </w:r>
            <w:r w:rsidR="003A3514" w:rsidRPr="00BF7071">
              <w:rPr>
                <w:rFonts w:ascii="Gill Sans MT" w:hAnsi="Gill Sans MT"/>
                <w:b/>
                <w:sz w:val="18"/>
                <w:szCs w:val="18"/>
              </w:rPr>
              <w:t xml:space="preserve"> or ADP:                        </w:t>
            </w:r>
          </w:p>
        </w:tc>
        <w:tc>
          <w:tcPr>
            <w:tcW w:w="3604" w:type="dxa"/>
          </w:tcPr>
          <w:p w14:paraId="66E8CF52" w14:textId="3D9E9363" w:rsidR="003A3514" w:rsidRPr="00BF7071" w:rsidRDefault="003A3514" w:rsidP="003A3514">
            <w:pPr>
              <w:spacing w:after="200"/>
              <w:rPr>
                <w:rFonts w:ascii="Gill Sans MT" w:hAnsi="Gill Sans MT"/>
                <w:b/>
                <w:sz w:val="18"/>
                <w:szCs w:val="18"/>
              </w:rPr>
            </w:pPr>
            <w:r w:rsidRPr="00BF7071">
              <w:rPr>
                <w:rFonts w:ascii="Gill Sans MT" w:hAnsi="Gill Sans MT"/>
                <w:b/>
                <w:sz w:val="18"/>
                <w:szCs w:val="18"/>
              </w:rPr>
              <w:t>District/Region:</w:t>
            </w:r>
          </w:p>
        </w:tc>
      </w:tr>
      <w:tr w:rsidR="003A3514" w:rsidRPr="00BF7071" w14:paraId="4819523E" w14:textId="77777777" w:rsidTr="00DB3A03">
        <w:tc>
          <w:tcPr>
            <w:tcW w:w="3598" w:type="dxa"/>
          </w:tcPr>
          <w:p w14:paraId="4E60C149" w14:textId="7FFF8A9D" w:rsidR="003A3514" w:rsidRPr="00BF7071" w:rsidRDefault="003A3514" w:rsidP="003A3514">
            <w:pPr>
              <w:spacing w:after="200"/>
              <w:rPr>
                <w:rFonts w:ascii="Gill Sans MT" w:hAnsi="Gill Sans MT"/>
                <w:b/>
                <w:sz w:val="18"/>
                <w:szCs w:val="18"/>
              </w:rPr>
            </w:pPr>
            <w:r w:rsidRPr="00BF7071">
              <w:rPr>
                <w:rFonts w:ascii="Gill Sans MT" w:hAnsi="Gill Sans MT"/>
                <w:b/>
                <w:sz w:val="18"/>
                <w:szCs w:val="18"/>
              </w:rPr>
              <w:t xml:space="preserve">Name of Person Completing the Tool:                                                                                                  </w:t>
            </w:r>
          </w:p>
        </w:tc>
        <w:tc>
          <w:tcPr>
            <w:tcW w:w="3147" w:type="dxa"/>
          </w:tcPr>
          <w:p w14:paraId="70E3FFB5" w14:textId="520959B7" w:rsidR="003A3514" w:rsidRPr="00BF7071" w:rsidRDefault="003A3514" w:rsidP="003A3514">
            <w:pPr>
              <w:spacing w:after="200"/>
              <w:rPr>
                <w:rFonts w:ascii="Gill Sans MT" w:hAnsi="Gill Sans MT"/>
                <w:b/>
                <w:sz w:val="18"/>
                <w:szCs w:val="18"/>
              </w:rPr>
            </w:pPr>
            <w:r w:rsidRPr="00BF7071">
              <w:rPr>
                <w:rFonts w:ascii="Gill Sans MT" w:hAnsi="Gill Sans MT"/>
                <w:b/>
                <w:sz w:val="18"/>
                <w:szCs w:val="18"/>
              </w:rPr>
              <w:t xml:space="preserve">Title:   </w:t>
            </w:r>
          </w:p>
        </w:tc>
        <w:tc>
          <w:tcPr>
            <w:tcW w:w="4041" w:type="dxa"/>
          </w:tcPr>
          <w:p w14:paraId="42448367" w14:textId="77777777" w:rsidR="002B08F3" w:rsidRDefault="002B08F3" w:rsidP="002B08F3">
            <w:pPr>
              <w:spacing w:after="200"/>
              <w:rPr>
                <w:rFonts w:ascii="Gill Sans MT" w:hAnsi="Gill Sans MT"/>
                <w:b/>
                <w:sz w:val="18"/>
                <w:szCs w:val="18"/>
              </w:rPr>
            </w:pPr>
            <w:r>
              <w:rPr>
                <w:rFonts w:ascii="Gill Sans MT" w:hAnsi="Gill Sans MT"/>
                <w:b/>
                <w:sz w:val="18"/>
                <w:szCs w:val="18"/>
              </w:rPr>
              <w:t>Type of Assessment:</w:t>
            </w:r>
          </w:p>
          <w:p w14:paraId="75D5BC0F" w14:textId="4FAA4C79" w:rsidR="003A3514" w:rsidRPr="00BF7071" w:rsidRDefault="00060586" w:rsidP="002B08F3">
            <w:pPr>
              <w:spacing w:after="200"/>
              <w:rPr>
                <w:rFonts w:ascii="Gill Sans MT" w:hAnsi="Gill Sans MT"/>
                <w:b/>
                <w:sz w:val="18"/>
                <w:szCs w:val="18"/>
              </w:rPr>
            </w:pPr>
            <w:sdt>
              <w:sdtPr>
                <w:rPr>
                  <w:rFonts w:ascii="Gill Sans MT" w:hAnsi="Gill Sans MT"/>
                  <w:b/>
                  <w:sz w:val="16"/>
                  <w:szCs w:val="16"/>
                </w:rPr>
                <w:id w:val="-779885033"/>
                <w14:checkbox>
                  <w14:checked w14:val="0"/>
                  <w14:checkedState w14:val="2612" w14:font="MS Gothic"/>
                  <w14:uncheckedState w14:val="2610" w14:font="MS Gothic"/>
                </w14:checkbox>
              </w:sdtPr>
              <w:sdtEndPr/>
              <w:sdtContent>
                <w:r w:rsidR="002B08F3">
                  <w:rPr>
                    <w:rFonts w:ascii="MS Gothic" w:eastAsia="MS Gothic" w:hAnsi="MS Gothic" w:hint="eastAsia"/>
                    <w:b/>
                    <w:sz w:val="16"/>
                    <w:szCs w:val="16"/>
                  </w:rPr>
                  <w:t>☐</w:t>
                </w:r>
              </w:sdtContent>
            </w:sdt>
            <w:r w:rsidR="002B08F3" w:rsidRPr="003C3ED5">
              <w:rPr>
                <w:rFonts w:ascii="Gill Sans MT" w:hAnsi="Gill Sans MT"/>
                <w:b/>
                <w:sz w:val="18"/>
                <w:szCs w:val="18"/>
              </w:rPr>
              <w:t xml:space="preserve"> </w:t>
            </w:r>
            <w:r w:rsidR="002B08F3">
              <w:rPr>
                <w:rFonts w:ascii="Gill Sans MT" w:hAnsi="Gill Sans MT"/>
                <w:b/>
                <w:sz w:val="18"/>
                <w:szCs w:val="18"/>
              </w:rPr>
              <w:t xml:space="preserve">Self-Assessment  </w:t>
            </w:r>
            <w:r w:rsidR="002B08F3" w:rsidRPr="003C3ED5">
              <w:rPr>
                <w:rFonts w:ascii="Gill Sans MT" w:hAnsi="Gill Sans MT"/>
                <w:b/>
                <w:sz w:val="18"/>
                <w:szCs w:val="18"/>
              </w:rPr>
              <w:t xml:space="preserve">  </w:t>
            </w:r>
            <w:sdt>
              <w:sdtPr>
                <w:rPr>
                  <w:rFonts w:ascii="Gill Sans MT" w:hAnsi="Gill Sans MT"/>
                  <w:b/>
                  <w:sz w:val="16"/>
                  <w:szCs w:val="16"/>
                </w:rPr>
                <w:id w:val="2075619885"/>
                <w14:checkbox>
                  <w14:checked w14:val="0"/>
                  <w14:checkedState w14:val="2612" w14:font="MS Gothic"/>
                  <w14:uncheckedState w14:val="2610" w14:font="MS Gothic"/>
                </w14:checkbox>
              </w:sdtPr>
              <w:sdtEndPr/>
              <w:sdtContent>
                <w:r w:rsidR="00D20AE5">
                  <w:rPr>
                    <w:rFonts w:ascii="MS Gothic" w:eastAsia="MS Gothic" w:hAnsi="MS Gothic" w:hint="eastAsia"/>
                    <w:b/>
                    <w:sz w:val="16"/>
                    <w:szCs w:val="16"/>
                  </w:rPr>
                  <w:t>☐</w:t>
                </w:r>
              </w:sdtContent>
            </w:sdt>
            <w:r w:rsidR="002B08F3">
              <w:rPr>
                <w:rFonts w:ascii="Gill Sans MT" w:hAnsi="Gill Sans MT"/>
                <w:b/>
                <w:sz w:val="18"/>
                <w:szCs w:val="18"/>
              </w:rPr>
              <w:t xml:space="preserve"> Third Party   </w:t>
            </w:r>
            <w:r w:rsidR="002B08F3" w:rsidRPr="003C3ED5">
              <w:rPr>
                <w:rFonts w:ascii="Gill Sans MT" w:hAnsi="Gill Sans MT"/>
                <w:b/>
                <w:sz w:val="18"/>
                <w:szCs w:val="18"/>
              </w:rPr>
              <w:t xml:space="preserve"> </w:t>
            </w:r>
            <w:sdt>
              <w:sdtPr>
                <w:rPr>
                  <w:rFonts w:ascii="Gill Sans MT" w:hAnsi="Gill Sans MT"/>
                  <w:b/>
                  <w:sz w:val="16"/>
                  <w:szCs w:val="16"/>
                </w:rPr>
                <w:id w:val="-1994555935"/>
                <w14:checkbox>
                  <w14:checked w14:val="0"/>
                  <w14:checkedState w14:val="2612" w14:font="MS Gothic"/>
                  <w14:uncheckedState w14:val="2610" w14:font="MS Gothic"/>
                </w14:checkbox>
              </w:sdtPr>
              <w:sdtEndPr/>
              <w:sdtContent>
                <w:r w:rsidR="002B08F3">
                  <w:rPr>
                    <w:rFonts w:ascii="MS Gothic" w:eastAsia="MS Gothic" w:hAnsi="MS Gothic" w:hint="eastAsia"/>
                    <w:b/>
                    <w:sz w:val="16"/>
                    <w:szCs w:val="16"/>
                  </w:rPr>
                  <w:t>☐</w:t>
                </w:r>
              </w:sdtContent>
            </w:sdt>
            <w:r w:rsidR="002B08F3">
              <w:rPr>
                <w:rFonts w:ascii="Gill Sans MT" w:hAnsi="Gill Sans MT"/>
                <w:b/>
                <w:sz w:val="18"/>
                <w:szCs w:val="18"/>
              </w:rPr>
              <w:t xml:space="preserve"> Mixed</w:t>
            </w:r>
            <w:r w:rsidR="002B08F3" w:rsidRPr="003C3ED5">
              <w:rPr>
                <w:rFonts w:ascii="Gill Sans MT" w:hAnsi="Gill Sans MT"/>
                <w:b/>
                <w:sz w:val="18"/>
                <w:szCs w:val="18"/>
              </w:rPr>
              <w:t xml:space="preserve">         </w:t>
            </w:r>
          </w:p>
        </w:tc>
        <w:tc>
          <w:tcPr>
            <w:tcW w:w="3604" w:type="dxa"/>
          </w:tcPr>
          <w:p w14:paraId="239C8EA7" w14:textId="14D90338" w:rsidR="003A3514" w:rsidRPr="00BF7071" w:rsidRDefault="00302AD6" w:rsidP="003A3514">
            <w:pPr>
              <w:spacing w:after="200"/>
              <w:rPr>
                <w:rFonts w:ascii="Gill Sans MT" w:hAnsi="Gill Sans MT"/>
                <w:b/>
                <w:sz w:val="18"/>
                <w:szCs w:val="18"/>
              </w:rPr>
            </w:pPr>
            <w:r w:rsidRPr="00BF7071">
              <w:rPr>
                <w:rFonts w:ascii="Gill Sans MT" w:hAnsi="Gill Sans MT"/>
                <w:b/>
                <w:sz w:val="18"/>
                <w:szCs w:val="18"/>
              </w:rPr>
              <w:t>Date of Assessment (mm/dd/yyyy):</w:t>
            </w:r>
          </w:p>
        </w:tc>
      </w:tr>
      <w:tr w:rsidR="003A3514" w:rsidRPr="00BF7071" w14:paraId="7CFBA4A3" w14:textId="77777777" w:rsidTr="00DB3A03">
        <w:tc>
          <w:tcPr>
            <w:tcW w:w="6745" w:type="dxa"/>
            <w:gridSpan w:val="2"/>
          </w:tcPr>
          <w:p w14:paraId="28857093" w14:textId="047161BD" w:rsidR="00302AD6" w:rsidRPr="00BF7071" w:rsidRDefault="00302AD6" w:rsidP="00302AD6">
            <w:pPr>
              <w:spacing w:after="200"/>
              <w:rPr>
                <w:rFonts w:ascii="Gill Sans MT" w:hAnsi="Gill Sans MT"/>
                <w:b/>
                <w:sz w:val="18"/>
                <w:szCs w:val="18"/>
              </w:rPr>
            </w:pPr>
            <w:r w:rsidRPr="00BF7071">
              <w:rPr>
                <w:rFonts w:ascii="Gill Sans MT" w:hAnsi="Gill Sans MT"/>
                <w:b/>
                <w:sz w:val="18"/>
                <w:szCs w:val="18"/>
              </w:rPr>
              <w:t>Length of programme implementation:</w:t>
            </w:r>
          </w:p>
          <w:p w14:paraId="362E5FDD" w14:textId="7A2C5808" w:rsidR="003A3514" w:rsidRPr="00BF7071" w:rsidRDefault="00060586" w:rsidP="00302AD6">
            <w:pPr>
              <w:spacing w:after="200"/>
              <w:rPr>
                <w:rFonts w:ascii="Gill Sans MT" w:hAnsi="Gill Sans MT"/>
                <w:b/>
                <w:sz w:val="18"/>
                <w:szCs w:val="18"/>
              </w:rPr>
            </w:pPr>
            <w:sdt>
              <w:sdtPr>
                <w:rPr>
                  <w:rFonts w:ascii="Gill Sans MT" w:hAnsi="Gill Sans MT"/>
                  <w:b/>
                  <w:sz w:val="18"/>
                  <w:szCs w:val="18"/>
                </w:rPr>
                <w:id w:val="-352031762"/>
                <w14:checkbox>
                  <w14:checked w14:val="0"/>
                  <w14:checkedState w14:val="2612" w14:font="MS Gothic"/>
                  <w14:uncheckedState w14:val="2610" w14:font="MS Gothic"/>
                </w14:checkbox>
              </w:sdtPr>
              <w:sdtEndPr/>
              <w:sdtContent>
                <w:r w:rsidR="008A011A" w:rsidRPr="00BF7071">
                  <w:rPr>
                    <w:rFonts w:ascii="MS Gothic" w:eastAsia="MS Gothic" w:hAnsi="MS Gothic" w:cs="MS Gothic" w:hint="eastAsia"/>
                    <w:b/>
                    <w:sz w:val="18"/>
                    <w:szCs w:val="18"/>
                  </w:rPr>
                  <w:t>☐</w:t>
                </w:r>
              </w:sdtContent>
            </w:sdt>
            <w:r w:rsidR="00302AD6" w:rsidRPr="00BF7071">
              <w:rPr>
                <w:rFonts w:ascii="Gill Sans MT" w:hAnsi="Gill Sans MT"/>
                <w:b/>
                <w:sz w:val="18"/>
                <w:szCs w:val="18"/>
              </w:rPr>
              <w:t xml:space="preserve">   &lt; 6 months</w:t>
            </w:r>
            <w:r w:rsidR="008A011A" w:rsidRPr="00BF7071">
              <w:rPr>
                <w:rFonts w:ascii="Gill Sans MT" w:hAnsi="Gill Sans MT"/>
                <w:b/>
                <w:sz w:val="18"/>
                <w:szCs w:val="18"/>
              </w:rPr>
              <w:t xml:space="preserve">    </w:t>
            </w:r>
            <w:r w:rsidR="00302AD6" w:rsidRPr="00BF7071">
              <w:rPr>
                <w:rFonts w:ascii="Gill Sans MT" w:hAnsi="Gill Sans MT"/>
                <w:b/>
                <w:sz w:val="18"/>
                <w:szCs w:val="18"/>
              </w:rPr>
              <w:t xml:space="preserve"> </w:t>
            </w:r>
            <w:sdt>
              <w:sdtPr>
                <w:rPr>
                  <w:rFonts w:ascii="Gill Sans MT" w:hAnsi="Gill Sans MT"/>
                  <w:b/>
                  <w:sz w:val="18"/>
                  <w:szCs w:val="18"/>
                </w:rPr>
                <w:id w:val="-1889944910"/>
                <w14:checkbox>
                  <w14:checked w14:val="0"/>
                  <w14:checkedState w14:val="2612" w14:font="MS Gothic"/>
                  <w14:uncheckedState w14:val="2610" w14:font="MS Gothic"/>
                </w14:checkbox>
              </w:sdtPr>
              <w:sdtEndPr/>
              <w:sdtContent>
                <w:r w:rsidR="008A011A" w:rsidRPr="00BF7071">
                  <w:rPr>
                    <w:rFonts w:ascii="MS Gothic" w:eastAsia="MS Gothic" w:hAnsi="MS Gothic" w:cs="MS Gothic" w:hint="eastAsia"/>
                    <w:b/>
                    <w:sz w:val="18"/>
                    <w:szCs w:val="18"/>
                  </w:rPr>
                  <w:t>☐</w:t>
                </w:r>
              </w:sdtContent>
            </w:sdt>
            <w:r w:rsidR="00302AD6" w:rsidRPr="00BF7071">
              <w:rPr>
                <w:rFonts w:ascii="Gill Sans MT" w:hAnsi="Gill Sans MT"/>
                <w:b/>
                <w:sz w:val="18"/>
                <w:szCs w:val="18"/>
              </w:rPr>
              <w:t xml:space="preserve">    6 - 12 months  </w:t>
            </w:r>
            <w:sdt>
              <w:sdtPr>
                <w:rPr>
                  <w:rFonts w:ascii="Gill Sans MT" w:hAnsi="Gill Sans MT"/>
                  <w:b/>
                  <w:sz w:val="18"/>
                  <w:szCs w:val="18"/>
                </w:rPr>
                <w:id w:val="883373452"/>
                <w14:checkbox>
                  <w14:checked w14:val="1"/>
                  <w14:checkedState w14:val="2612" w14:font="MS Gothic"/>
                  <w14:uncheckedState w14:val="2610" w14:font="MS Gothic"/>
                </w14:checkbox>
              </w:sdtPr>
              <w:sdtEndPr/>
              <w:sdtContent>
                <w:r w:rsidR="0085680E" w:rsidRPr="00BF7071">
                  <w:rPr>
                    <w:rFonts w:ascii="MS Gothic" w:eastAsia="MS Gothic" w:hAnsi="MS Gothic" w:cs="MS Gothic" w:hint="eastAsia"/>
                    <w:b/>
                    <w:sz w:val="18"/>
                    <w:szCs w:val="18"/>
                  </w:rPr>
                  <w:t>☒</w:t>
                </w:r>
              </w:sdtContent>
            </w:sdt>
            <w:r w:rsidR="00302AD6" w:rsidRPr="00BF7071">
              <w:rPr>
                <w:rFonts w:ascii="Gill Sans MT" w:hAnsi="Gill Sans MT"/>
                <w:b/>
                <w:sz w:val="18"/>
                <w:szCs w:val="18"/>
              </w:rPr>
              <w:t xml:space="preserve">   &gt; 12 - 24 months  </w:t>
            </w:r>
            <w:sdt>
              <w:sdtPr>
                <w:rPr>
                  <w:rFonts w:ascii="Gill Sans MT" w:hAnsi="Gill Sans MT"/>
                  <w:b/>
                  <w:sz w:val="18"/>
                  <w:szCs w:val="18"/>
                </w:rPr>
                <w:id w:val="-316571908"/>
                <w14:checkbox>
                  <w14:checked w14:val="0"/>
                  <w14:checkedState w14:val="2612" w14:font="MS Gothic"/>
                  <w14:uncheckedState w14:val="2610" w14:font="MS Gothic"/>
                </w14:checkbox>
              </w:sdtPr>
              <w:sdtEndPr/>
              <w:sdtContent>
                <w:r w:rsidR="008A011A" w:rsidRPr="00BF7071">
                  <w:rPr>
                    <w:rFonts w:ascii="MS Gothic" w:eastAsia="MS Gothic" w:hAnsi="MS Gothic" w:cs="MS Gothic" w:hint="eastAsia"/>
                    <w:b/>
                    <w:sz w:val="18"/>
                    <w:szCs w:val="18"/>
                  </w:rPr>
                  <w:t>☐</w:t>
                </w:r>
              </w:sdtContent>
            </w:sdt>
            <w:r w:rsidR="00302AD6" w:rsidRPr="00BF7071">
              <w:rPr>
                <w:rFonts w:ascii="Gill Sans MT" w:hAnsi="Gill Sans MT"/>
                <w:b/>
                <w:sz w:val="18"/>
                <w:szCs w:val="18"/>
              </w:rPr>
              <w:t xml:space="preserve">   &gt; 24 months  </w:t>
            </w:r>
          </w:p>
        </w:tc>
        <w:tc>
          <w:tcPr>
            <w:tcW w:w="7645" w:type="dxa"/>
            <w:gridSpan w:val="2"/>
          </w:tcPr>
          <w:p w14:paraId="75031D2E" w14:textId="77777777" w:rsidR="00302AD6" w:rsidRPr="00BF7071" w:rsidRDefault="003A3514" w:rsidP="00302AD6">
            <w:pPr>
              <w:spacing w:after="200"/>
              <w:rPr>
                <w:rFonts w:ascii="Gill Sans MT" w:hAnsi="Gill Sans MT"/>
                <w:b/>
                <w:sz w:val="18"/>
                <w:szCs w:val="18"/>
              </w:rPr>
            </w:pPr>
            <w:r w:rsidRPr="00BF7071">
              <w:rPr>
                <w:rFonts w:ascii="Gill Sans MT" w:hAnsi="Gill Sans MT"/>
                <w:b/>
                <w:sz w:val="18"/>
                <w:szCs w:val="18"/>
              </w:rPr>
              <w:t xml:space="preserve"> </w:t>
            </w:r>
            <w:r w:rsidR="00302AD6" w:rsidRPr="00BF7071">
              <w:rPr>
                <w:rFonts w:ascii="Gill Sans MT" w:hAnsi="Gill Sans MT"/>
                <w:b/>
                <w:sz w:val="18"/>
                <w:szCs w:val="18"/>
              </w:rPr>
              <w:t xml:space="preserve">Level of Assessment (e.g. what level is this assessment being conducted): </w:t>
            </w:r>
          </w:p>
          <w:p w14:paraId="74F52E3C" w14:textId="666D7E75" w:rsidR="003A3514" w:rsidRPr="00BF7071" w:rsidRDefault="00060586" w:rsidP="00302AD6">
            <w:pPr>
              <w:spacing w:after="200"/>
              <w:rPr>
                <w:rFonts w:ascii="Gill Sans MT" w:hAnsi="Gill Sans MT"/>
                <w:b/>
                <w:sz w:val="18"/>
                <w:szCs w:val="18"/>
              </w:rPr>
            </w:pPr>
            <w:sdt>
              <w:sdtPr>
                <w:rPr>
                  <w:rFonts w:ascii="Gill Sans MT" w:hAnsi="Gill Sans MT"/>
                  <w:b/>
                  <w:sz w:val="18"/>
                  <w:szCs w:val="18"/>
                </w:rPr>
                <w:id w:val="276295091"/>
                <w14:checkbox>
                  <w14:checked w14:val="0"/>
                  <w14:checkedState w14:val="2612" w14:font="MS Gothic"/>
                  <w14:uncheckedState w14:val="2610" w14:font="MS Gothic"/>
                </w14:checkbox>
              </w:sdtPr>
              <w:sdtEndPr/>
              <w:sdtContent>
                <w:r w:rsidR="008A011A" w:rsidRPr="00BF7071">
                  <w:rPr>
                    <w:rFonts w:ascii="MS Gothic" w:eastAsia="MS Gothic" w:hAnsi="MS Gothic" w:cs="MS Gothic" w:hint="eastAsia"/>
                    <w:b/>
                    <w:sz w:val="18"/>
                    <w:szCs w:val="18"/>
                  </w:rPr>
                  <w:t>☐</w:t>
                </w:r>
              </w:sdtContent>
            </w:sdt>
            <w:r w:rsidR="00D20AE5">
              <w:rPr>
                <w:rFonts w:ascii="Gill Sans MT" w:hAnsi="Gill Sans MT"/>
                <w:b/>
                <w:sz w:val="18"/>
                <w:szCs w:val="18"/>
              </w:rPr>
              <w:t xml:space="preserve"> </w:t>
            </w:r>
            <w:proofErr w:type="spellStart"/>
            <w:r w:rsidR="00D20AE5">
              <w:rPr>
                <w:rFonts w:ascii="Gill Sans MT" w:hAnsi="Gill Sans MT"/>
                <w:b/>
                <w:sz w:val="18"/>
                <w:szCs w:val="18"/>
              </w:rPr>
              <w:t>Programme</w:t>
            </w:r>
            <w:proofErr w:type="spellEnd"/>
            <w:r w:rsidR="00D20AE5">
              <w:rPr>
                <w:rFonts w:ascii="Gill Sans MT" w:hAnsi="Gill Sans MT"/>
                <w:b/>
                <w:sz w:val="18"/>
                <w:szCs w:val="18"/>
              </w:rPr>
              <w:t xml:space="preserve"> site</w:t>
            </w:r>
            <w:r w:rsidR="00302AD6" w:rsidRPr="00BF7071">
              <w:rPr>
                <w:rFonts w:ascii="Gill Sans MT" w:hAnsi="Gill Sans MT"/>
                <w:b/>
                <w:sz w:val="18"/>
                <w:szCs w:val="18"/>
              </w:rPr>
              <w:t xml:space="preserve">           </w:t>
            </w:r>
            <w:sdt>
              <w:sdtPr>
                <w:rPr>
                  <w:rFonts w:ascii="Gill Sans MT" w:hAnsi="Gill Sans MT"/>
                  <w:b/>
                  <w:sz w:val="18"/>
                  <w:szCs w:val="18"/>
                </w:rPr>
                <w:id w:val="670292227"/>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302AD6" w:rsidRPr="00BF7071">
              <w:rPr>
                <w:rFonts w:ascii="Gill Sans MT" w:hAnsi="Gill Sans MT"/>
                <w:b/>
                <w:sz w:val="18"/>
                <w:szCs w:val="18"/>
              </w:rPr>
              <w:t xml:space="preserve"> ADP           </w:t>
            </w:r>
            <w:sdt>
              <w:sdtPr>
                <w:rPr>
                  <w:rFonts w:ascii="Gill Sans MT" w:hAnsi="Gill Sans MT"/>
                  <w:b/>
                  <w:sz w:val="18"/>
                  <w:szCs w:val="18"/>
                </w:rPr>
                <w:id w:val="-1394962440"/>
                <w14:checkbox>
                  <w14:checked w14:val="0"/>
                  <w14:checkedState w14:val="2612" w14:font="MS Gothic"/>
                  <w14:uncheckedState w14:val="2610" w14:font="MS Gothic"/>
                </w14:checkbox>
              </w:sdtPr>
              <w:sdtEndPr/>
              <w:sdtContent>
                <w:r w:rsidR="008A011A" w:rsidRPr="00BF7071">
                  <w:rPr>
                    <w:rFonts w:ascii="MS Gothic" w:eastAsia="MS Gothic" w:hAnsi="MS Gothic" w:cs="MS Gothic" w:hint="eastAsia"/>
                    <w:b/>
                    <w:sz w:val="18"/>
                    <w:szCs w:val="18"/>
                  </w:rPr>
                  <w:t>☐</w:t>
                </w:r>
              </w:sdtContent>
            </w:sdt>
            <w:r w:rsidR="00302AD6" w:rsidRPr="00BF7071">
              <w:rPr>
                <w:rFonts w:ascii="Gill Sans MT" w:hAnsi="Gill Sans MT"/>
                <w:b/>
                <w:sz w:val="18"/>
                <w:szCs w:val="18"/>
              </w:rPr>
              <w:t xml:space="preserve"> District/Regional         </w:t>
            </w:r>
            <w:sdt>
              <w:sdtPr>
                <w:rPr>
                  <w:rFonts w:ascii="Gill Sans MT" w:hAnsi="Gill Sans MT"/>
                  <w:b/>
                  <w:sz w:val="18"/>
                  <w:szCs w:val="18"/>
                </w:rPr>
                <w:id w:val="1557353934"/>
                <w14:checkbox>
                  <w14:checked w14:val="0"/>
                  <w14:checkedState w14:val="2612" w14:font="MS Gothic"/>
                  <w14:uncheckedState w14:val="2610" w14:font="MS Gothic"/>
                </w14:checkbox>
              </w:sdtPr>
              <w:sdtEndPr/>
              <w:sdtContent>
                <w:r w:rsidR="008A011A" w:rsidRPr="00BF7071">
                  <w:rPr>
                    <w:rFonts w:ascii="MS Gothic" w:eastAsia="MS Gothic" w:hAnsi="MS Gothic" w:cs="MS Gothic" w:hint="eastAsia"/>
                    <w:b/>
                    <w:sz w:val="18"/>
                    <w:szCs w:val="18"/>
                  </w:rPr>
                  <w:t>☐</w:t>
                </w:r>
              </w:sdtContent>
            </w:sdt>
            <w:r w:rsidR="00302AD6" w:rsidRPr="00BF7071">
              <w:rPr>
                <w:rFonts w:ascii="Gill Sans MT" w:hAnsi="Gill Sans MT"/>
                <w:b/>
                <w:sz w:val="18"/>
                <w:szCs w:val="18"/>
              </w:rPr>
              <w:t xml:space="preserve"> National                </w:t>
            </w:r>
          </w:p>
        </w:tc>
      </w:tr>
    </w:tbl>
    <w:p w14:paraId="7FB18EED" w14:textId="77777777" w:rsidR="00287B40" w:rsidRPr="00BF7071" w:rsidRDefault="00287B40" w:rsidP="004F18F8">
      <w:pPr>
        <w:rPr>
          <w:rFonts w:ascii="Gill Sans MT" w:hAnsi="Gill Sans MT"/>
          <w:sz w:val="18"/>
          <w:szCs w:val="18"/>
          <w:u w:val="single"/>
          <w:lang w:val="en-GB"/>
        </w:rPr>
      </w:pPr>
    </w:p>
    <w:p w14:paraId="2A34555C" w14:textId="4707CC6A" w:rsidR="004F18F8" w:rsidRPr="00BF7071" w:rsidRDefault="0071129D" w:rsidP="004F18F8">
      <w:pPr>
        <w:rPr>
          <w:rFonts w:ascii="Gill Sans MT" w:hAnsi="Gill Sans MT"/>
          <w:sz w:val="18"/>
          <w:szCs w:val="18"/>
          <w:u w:val="single"/>
          <w:lang w:val="en-GB"/>
        </w:rPr>
      </w:pPr>
      <w:r w:rsidRPr="00BF7071">
        <w:rPr>
          <w:rFonts w:ascii="Gill Sans MT" w:hAnsi="Gill Sans MT"/>
          <w:sz w:val="18"/>
          <w:szCs w:val="18"/>
          <w:u w:val="single"/>
          <w:lang w:val="en-GB"/>
        </w:rPr>
        <w:t xml:space="preserve">Instructions on how to </w:t>
      </w:r>
      <w:r w:rsidR="005D5FFD" w:rsidRPr="00BF7071">
        <w:rPr>
          <w:rFonts w:ascii="Gill Sans MT" w:hAnsi="Gill Sans MT"/>
          <w:sz w:val="18"/>
          <w:szCs w:val="18"/>
          <w:u w:val="single"/>
          <w:lang w:val="en-GB"/>
        </w:rPr>
        <w:t xml:space="preserve">determine IQA </w:t>
      </w:r>
      <w:r w:rsidRPr="00BF7071">
        <w:rPr>
          <w:rFonts w:ascii="Gill Sans MT" w:hAnsi="Gill Sans MT"/>
          <w:sz w:val="18"/>
          <w:szCs w:val="18"/>
          <w:u w:val="single"/>
          <w:lang w:val="en-GB"/>
        </w:rPr>
        <w:t>score:</w:t>
      </w:r>
    </w:p>
    <w:p w14:paraId="756395C0" w14:textId="77777777" w:rsidR="00D20AE5" w:rsidRPr="00A172C6" w:rsidRDefault="00D20AE5" w:rsidP="00D20AE5">
      <w:pPr>
        <w:rPr>
          <w:rFonts w:ascii="Gill Sans MT" w:hAnsi="Gill Sans MT"/>
          <w:sz w:val="20"/>
          <w:szCs w:val="20"/>
          <w:lang w:val="en-GB"/>
        </w:rPr>
      </w:pPr>
      <w:r w:rsidRPr="00A172C6">
        <w:rPr>
          <w:rFonts w:ascii="Gill Sans MT" w:hAnsi="Gill Sans MT"/>
          <w:sz w:val="20"/>
          <w:szCs w:val="20"/>
          <w:lang w:val="en-GB"/>
        </w:rPr>
        <w:t>Beside each essential element, there is a checklist of critical components of the essential element.  As you go through your assessment, check the boxes that apply to the programme.  Use the CMAM IQA calculator for an automatic calculation of the IQA score. The overall IQA is the mean of individual IQA scores from all the essential elements.  An overall IQA score of 1.5-2 indicates high fidelity; 1.0-1.4 indicates moderate fidelity; less than 1.0 indicates low fidelity.</w:t>
      </w:r>
    </w:p>
    <w:p w14:paraId="57525376" w14:textId="77777777" w:rsidR="00287B40" w:rsidRPr="00BF7071" w:rsidRDefault="00287B40" w:rsidP="004F18F8">
      <w:pPr>
        <w:rPr>
          <w:rFonts w:ascii="Gill Sans MT" w:hAnsi="Gill Sans MT"/>
          <w:sz w:val="18"/>
          <w:szCs w:val="18"/>
          <w:lang w:val="en-GB"/>
        </w:rPr>
      </w:pPr>
    </w:p>
    <w:tbl>
      <w:tblPr>
        <w:tblW w:w="4994" w:type="pct"/>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255"/>
        <w:gridCol w:w="9394"/>
        <w:gridCol w:w="724"/>
      </w:tblGrid>
      <w:tr w:rsidR="009406EF" w:rsidRPr="00BF7071" w14:paraId="7214A957" w14:textId="58984CD7" w:rsidTr="00372AE0">
        <w:tc>
          <w:tcPr>
            <w:tcW w:w="1480" w:type="pct"/>
            <w:shd w:val="clear" w:color="auto" w:fill="0070C0"/>
          </w:tcPr>
          <w:p w14:paraId="34BB707B" w14:textId="77777777" w:rsidR="009406EF" w:rsidRPr="00BF7071" w:rsidRDefault="009406EF" w:rsidP="00095E02">
            <w:pPr>
              <w:jc w:val="center"/>
              <w:rPr>
                <w:rFonts w:ascii="Gill Sans MT" w:hAnsi="Gill Sans MT"/>
                <w:b/>
                <w:color w:val="FFFFFF" w:themeColor="background1"/>
                <w:sz w:val="18"/>
                <w:szCs w:val="18"/>
                <w:lang w:val="en-GB"/>
              </w:rPr>
            </w:pPr>
            <w:r w:rsidRPr="00BF7071">
              <w:rPr>
                <w:rFonts w:ascii="Gill Sans MT" w:hAnsi="Gill Sans MT"/>
                <w:b/>
                <w:color w:val="FFFFFF" w:themeColor="background1"/>
                <w:sz w:val="18"/>
                <w:szCs w:val="18"/>
                <w:lang w:val="en-GB"/>
              </w:rPr>
              <w:t>Essential Element</w:t>
            </w:r>
          </w:p>
        </w:tc>
        <w:tc>
          <w:tcPr>
            <w:tcW w:w="3268" w:type="pct"/>
            <w:shd w:val="clear" w:color="auto" w:fill="0070C0"/>
          </w:tcPr>
          <w:p w14:paraId="15D6F228" w14:textId="39A25A08" w:rsidR="008A011A" w:rsidRPr="00BF7071" w:rsidRDefault="007D2DD8" w:rsidP="00095E02">
            <w:pPr>
              <w:jc w:val="center"/>
              <w:rPr>
                <w:rFonts w:ascii="Gill Sans MT" w:hAnsi="Gill Sans MT"/>
                <w:b/>
                <w:color w:val="FFFFFF" w:themeColor="background1"/>
                <w:sz w:val="18"/>
                <w:szCs w:val="18"/>
                <w:lang w:val="en-GB"/>
              </w:rPr>
            </w:pPr>
            <w:r w:rsidRPr="00BF7071">
              <w:rPr>
                <w:rFonts w:ascii="Gill Sans MT" w:hAnsi="Gill Sans MT"/>
                <w:b/>
                <w:color w:val="FFFFFF" w:themeColor="background1"/>
                <w:sz w:val="18"/>
                <w:szCs w:val="18"/>
                <w:lang w:val="en-GB"/>
              </w:rPr>
              <w:t>Check the box</w:t>
            </w:r>
            <w:r w:rsidR="008A011A" w:rsidRPr="00BF7071">
              <w:rPr>
                <w:rFonts w:ascii="Gill Sans MT" w:hAnsi="Gill Sans MT"/>
                <w:b/>
                <w:color w:val="FFFFFF" w:themeColor="background1"/>
                <w:sz w:val="18"/>
                <w:szCs w:val="18"/>
                <w:lang w:val="en-GB"/>
              </w:rPr>
              <w:t xml:space="preserve"> </w:t>
            </w:r>
            <w:sdt>
              <w:sdtPr>
                <w:rPr>
                  <w:rFonts w:ascii="Gill Sans MT" w:hAnsi="Gill Sans MT"/>
                  <w:b/>
                  <w:sz w:val="18"/>
                  <w:szCs w:val="18"/>
                </w:rPr>
                <w:id w:val="-539811959"/>
                <w14:checkbox>
                  <w14:checked w14:val="1"/>
                  <w14:checkedState w14:val="2612" w14:font="MS Gothic"/>
                  <w14:uncheckedState w14:val="2610" w14:font="MS Gothic"/>
                </w14:checkbox>
              </w:sdtPr>
              <w:sdtEndPr/>
              <w:sdtContent>
                <w:r w:rsidR="008A011A" w:rsidRPr="00BF7071">
                  <w:rPr>
                    <w:rFonts w:ascii="MS Gothic" w:eastAsia="MS Gothic" w:hAnsi="MS Gothic" w:cs="MS Gothic" w:hint="eastAsia"/>
                    <w:b/>
                    <w:sz w:val="18"/>
                    <w:szCs w:val="18"/>
                  </w:rPr>
                  <w:t>☒</w:t>
                </w:r>
              </w:sdtContent>
            </w:sdt>
            <w:r w:rsidR="008A011A" w:rsidRPr="00BF7071">
              <w:rPr>
                <w:rFonts w:ascii="Gill Sans MT" w:hAnsi="Gill Sans MT"/>
                <w:b/>
                <w:sz w:val="18"/>
                <w:szCs w:val="18"/>
              </w:rPr>
              <w:t xml:space="preserve"> </w:t>
            </w:r>
            <w:r w:rsidR="008A011A" w:rsidRPr="00BF7071">
              <w:rPr>
                <w:rFonts w:ascii="Gill Sans MT" w:hAnsi="Gill Sans MT"/>
                <w:b/>
                <w:color w:val="FFFFFF" w:themeColor="background1"/>
                <w:sz w:val="18"/>
                <w:szCs w:val="18"/>
                <w:lang w:val="en-GB"/>
              </w:rPr>
              <w:t>for those that are present in the model.</w:t>
            </w:r>
          </w:p>
        </w:tc>
        <w:tc>
          <w:tcPr>
            <w:tcW w:w="252" w:type="pct"/>
            <w:shd w:val="clear" w:color="auto" w:fill="0070C0"/>
          </w:tcPr>
          <w:p w14:paraId="65C8AB18" w14:textId="22E117EB" w:rsidR="009406EF" w:rsidRPr="00BF7071" w:rsidRDefault="009406EF" w:rsidP="0085680E">
            <w:pPr>
              <w:jc w:val="center"/>
              <w:rPr>
                <w:rFonts w:ascii="Gill Sans MT" w:hAnsi="Gill Sans MT"/>
                <w:b/>
                <w:color w:val="FFFFFF" w:themeColor="background1"/>
                <w:sz w:val="18"/>
                <w:szCs w:val="18"/>
                <w:lang w:val="en-GB"/>
              </w:rPr>
            </w:pPr>
            <w:r w:rsidRPr="00BF7071">
              <w:rPr>
                <w:rFonts w:ascii="Gill Sans MT" w:hAnsi="Gill Sans MT"/>
                <w:b/>
                <w:color w:val="FFFFFF" w:themeColor="background1"/>
                <w:sz w:val="18"/>
                <w:szCs w:val="18"/>
                <w:lang w:val="en-GB"/>
              </w:rPr>
              <w:t>IQA</w:t>
            </w:r>
          </w:p>
        </w:tc>
      </w:tr>
      <w:tr w:rsidR="009406EF" w:rsidRPr="00BF7071" w14:paraId="619A3643" w14:textId="5E58B380" w:rsidTr="00372AE0">
        <w:trPr>
          <w:trHeight w:val="800"/>
        </w:trPr>
        <w:tc>
          <w:tcPr>
            <w:tcW w:w="1480" w:type="pct"/>
            <w:shd w:val="clear" w:color="auto" w:fill="DBE5F1" w:themeFill="accent1" w:themeFillTint="33"/>
          </w:tcPr>
          <w:p w14:paraId="6D10335B" w14:textId="77777777" w:rsidR="00BA3860" w:rsidRPr="00BF7071" w:rsidRDefault="00BA3860" w:rsidP="00BA3860">
            <w:pPr>
              <w:pStyle w:val="Default"/>
              <w:rPr>
                <w:sz w:val="18"/>
                <w:szCs w:val="18"/>
              </w:rPr>
            </w:pPr>
            <w:r w:rsidRPr="00BF7071">
              <w:rPr>
                <w:b/>
                <w:bCs/>
                <w:sz w:val="18"/>
                <w:szCs w:val="18"/>
              </w:rPr>
              <w:t xml:space="preserve">1. National Level planning processes for CCM are undertaken prior to consideration of model implementation. </w:t>
            </w:r>
          </w:p>
          <w:p w14:paraId="7F786033" w14:textId="4073A33E" w:rsidR="009406EF" w:rsidRPr="00BF7071" w:rsidRDefault="009406EF" w:rsidP="0038203D">
            <w:pPr>
              <w:rPr>
                <w:rFonts w:ascii="Gill Sans MT" w:hAnsi="Gill Sans MT"/>
                <w:sz w:val="18"/>
                <w:szCs w:val="18"/>
                <w:lang w:val="en-GB"/>
              </w:rPr>
            </w:pPr>
          </w:p>
        </w:tc>
        <w:tc>
          <w:tcPr>
            <w:tcW w:w="3268" w:type="pct"/>
            <w:shd w:val="clear" w:color="auto" w:fill="DBE5F1" w:themeFill="accent1" w:themeFillTint="33"/>
          </w:tcPr>
          <w:p w14:paraId="6C7D07AC" w14:textId="3F597F5A" w:rsidR="00BA3860" w:rsidRPr="00BF7071" w:rsidRDefault="00060586" w:rsidP="00BA3860">
            <w:pPr>
              <w:rPr>
                <w:rFonts w:ascii="Gill Sans MT" w:hAnsi="Gill Sans MT"/>
                <w:sz w:val="18"/>
                <w:szCs w:val="18"/>
              </w:rPr>
            </w:pPr>
            <w:sdt>
              <w:sdtPr>
                <w:rPr>
                  <w:rFonts w:ascii="Gill Sans MT" w:hAnsi="Gill Sans MT"/>
                  <w:b/>
                  <w:sz w:val="18"/>
                  <w:szCs w:val="18"/>
                </w:rPr>
                <w:id w:val="-647365215"/>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A3860" w:rsidRPr="00BF7071">
              <w:rPr>
                <w:rFonts w:ascii="Gill Sans MT" w:hAnsi="Gill Sans MT"/>
                <w:b/>
                <w:sz w:val="18"/>
                <w:szCs w:val="18"/>
              </w:rPr>
              <w:t xml:space="preserve"> </w:t>
            </w:r>
            <w:r w:rsidR="00BA3860" w:rsidRPr="00BF7071">
              <w:rPr>
                <w:rFonts w:ascii="Gill Sans MT" w:hAnsi="Gill Sans MT"/>
                <w:sz w:val="18"/>
                <w:szCs w:val="18"/>
              </w:rPr>
              <w:t xml:space="preserve">Needs assessment and situation analysis for package of services conducted. </w:t>
            </w:r>
          </w:p>
          <w:p w14:paraId="139C4840" w14:textId="6CB2379F" w:rsidR="00BA3860" w:rsidRPr="00BF7071" w:rsidRDefault="00060586" w:rsidP="00BA3860">
            <w:pPr>
              <w:pStyle w:val="Default"/>
              <w:rPr>
                <w:sz w:val="18"/>
                <w:szCs w:val="18"/>
              </w:rPr>
            </w:pPr>
            <w:sdt>
              <w:sdtPr>
                <w:rPr>
                  <w:b/>
                  <w:sz w:val="18"/>
                  <w:szCs w:val="18"/>
                </w:rPr>
                <w:id w:val="397639073"/>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A3860" w:rsidRPr="00BF7071">
              <w:rPr>
                <w:b/>
                <w:sz w:val="18"/>
                <w:szCs w:val="18"/>
              </w:rPr>
              <w:t xml:space="preserve"> </w:t>
            </w:r>
            <w:r w:rsidR="00BA3860" w:rsidRPr="00BF7071">
              <w:rPr>
                <w:sz w:val="18"/>
                <w:szCs w:val="18"/>
              </w:rPr>
              <w:t xml:space="preserve">National policies and guidelines for CCM reviewed. </w:t>
            </w:r>
          </w:p>
          <w:p w14:paraId="6D8C6EFA" w14:textId="60366507" w:rsidR="00BA3860" w:rsidRPr="00BF7071" w:rsidRDefault="00060586" w:rsidP="00BA3860">
            <w:pPr>
              <w:pStyle w:val="Default"/>
              <w:rPr>
                <w:sz w:val="18"/>
                <w:szCs w:val="18"/>
              </w:rPr>
            </w:pPr>
            <w:sdt>
              <w:sdtPr>
                <w:rPr>
                  <w:b/>
                  <w:sz w:val="18"/>
                  <w:szCs w:val="18"/>
                </w:rPr>
                <w:id w:val="382373867"/>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A3860" w:rsidRPr="00BF7071">
              <w:rPr>
                <w:b/>
                <w:sz w:val="18"/>
                <w:szCs w:val="18"/>
              </w:rPr>
              <w:t xml:space="preserve"> </w:t>
            </w:r>
            <w:r w:rsidR="00BA3860" w:rsidRPr="00BF7071">
              <w:rPr>
                <w:sz w:val="18"/>
                <w:szCs w:val="18"/>
              </w:rPr>
              <w:t xml:space="preserve">Mapping of CCM partners conducted. </w:t>
            </w:r>
          </w:p>
          <w:p w14:paraId="5C451742" w14:textId="6E7B2BDB" w:rsidR="009406EF" w:rsidRPr="00BF7071" w:rsidRDefault="009406EF" w:rsidP="007D2DD8">
            <w:pPr>
              <w:rPr>
                <w:rFonts w:ascii="Gill Sans MT" w:hAnsi="Gill Sans MT"/>
                <w:sz w:val="18"/>
                <w:szCs w:val="18"/>
              </w:rPr>
            </w:pPr>
          </w:p>
        </w:tc>
        <w:tc>
          <w:tcPr>
            <w:tcW w:w="252" w:type="pct"/>
            <w:shd w:val="clear" w:color="auto" w:fill="DBE5F1" w:themeFill="accent1" w:themeFillTint="33"/>
          </w:tcPr>
          <w:p w14:paraId="0BEB120A" w14:textId="160B25AA" w:rsidR="009406EF" w:rsidRPr="00BF7071" w:rsidRDefault="009406EF" w:rsidP="0085680E">
            <w:pPr>
              <w:pStyle w:val="ListParagraph"/>
              <w:spacing w:after="0" w:line="240" w:lineRule="auto"/>
              <w:ind w:left="264"/>
              <w:rPr>
                <w:rFonts w:ascii="Gill Sans MT" w:hAnsi="Gill Sans MT"/>
                <w:sz w:val="18"/>
                <w:szCs w:val="18"/>
                <w:lang w:val="en-GB"/>
              </w:rPr>
            </w:pPr>
          </w:p>
        </w:tc>
      </w:tr>
      <w:tr w:rsidR="009406EF" w:rsidRPr="00BF7071" w14:paraId="18407191" w14:textId="541FC99F" w:rsidTr="00372AE0">
        <w:trPr>
          <w:trHeight w:val="980"/>
        </w:trPr>
        <w:tc>
          <w:tcPr>
            <w:tcW w:w="1480" w:type="pct"/>
            <w:shd w:val="clear" w:color="auto" w:fill="DBE5F1" w:themeFill="accent1" w:themeFillTint="33"/>
          </w:tcPr>
          <w:p w14:paraId="7BF82C3A" w14:textId="77777777" w:rsidR="00BA3860" w:rsidRPr="00BF7071" w:rsidRDefault="00BA3860" w:rsidP="00BA3860">
            <w:pPr>
              <w:pStyle w:val="Default"/>
              <w:rPr>
                <w:sz w:val="18"/>
                <w:szCs w:val="18"/>
              </w:rPr>
            </w:pPr>
            <w:r w:rsidRPr="00BF7071">
              <w:rPr>
                <w:b/>
                <w:bCs/>
                <w:sz w:val="18"/>
                <w:szCs w:val="18"/>
              </w:rPr>
              <w:t xml:space="preserve">2. CCM strategies are developed through regular and transparent </w:t>
            </w:r>
            <w:proofErr w:type="spellStart"/>
            <w:r w:rsidRPr="00BF7071">
              <w:rPr>
                <w:b/>
                <w:bCs/>
                <w:sz w:val="18"/>
                <w:szCs w:val="18"/>
              </w:rPr>
              <w:t>MoH</w:t>
            </w:r>
            <w:proofErr w:type="spellEnd"/>
            <w:r w:rsidRPr="00BF7071">
              <w:rPr>
                <w:b/>
                <w:bCs/>
                <w:sz w:val="18"/>
                <w:szCs w:val="18"/>
              </w:rPr>
              <w:t xml:space="preserve"> and multi-stakeholder engagement. </w:t>
            </w:r>
          </w:p>
          <w:p w14:paraId="71FD1F5E" w14:textId="4A5F5E20" w:rsidR="009406EF" w:rsidRPr="00BF7071" w:rsidRDefault="009406EF" w:rsidP="00372AE0">
            <w:pPr>
              <w:rPr>
                <w:rFonts w:ascii="Gill Sans MT" w:hAnsi="Gill Sans MT"/>
                <w:sz w:val="18"/>
                <w:szCs w:val="18"/>
                <w:lang w:val="en-GB"/>
              </w:rPr>
            </w:pPr>
          </w:p>
        </w:tc>
        <w:tc>
          <w:tcPr>
            <w:tcW w:w="3268" w:type="pct"/>
            <w:shd w:val="clear" w:color="auto" w:fill="DBE5F1" w:themeFill="accent1" w:themeFillTint="33"/>
          </w:tcPr>
          <w:p w14:paraId="2771D4C1" w14:textId="10865A44" w:rsidR="00BA3860" w:rsidRPr="00BF7071" w:rsidRDefault="00060586" w:rsidP="00BA3860">
            <w:pPr>
              <w:rPr>
                <w:rFonts w:ascii="Gill Sans MT" w:hAnsi="Gill Sans MT"/>
                <w:sz w:val="18"/>
                <w:szCs w:val="18"/>
                <w:lang w:val="en-GB"/>
              </w:rPr>
            </w:pPr>
            <w:sdt>
              <w:sdtPr>
                <w:rPr>
                  <w:rFonts w:ascii="Gill Sans MT" w:hAnsi="Gill Sans MT"/>
                  <w:b/>
                  <w:sz w:val="18"/>
                  <w:szCs w:val="18"/>
                </w:rPr>
                <w:id w:val="-644285636"/>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A3860" w:rsidRPr="00BF7071">
              <w:rPr>
                <w:rFonts w:ascii="Gill Sans MT" w:hAnsi="Gill Sans MT"/>
                <w:b/>
                <w:sz w:val="18"/>
                <w:szCs w:val="18"/>
              </w:rPr>
              <w:t xml:space="preserve"> </w:t>
            </w:r>
            <w:r w:rsidR="00BA3860" w:rsidRPr="00BF7071">
              <w:rPr>
                <w:rFonts w:ascii="Gill Sans MT" w:hAnsi="Gill Sans MT"/>
                <w:sz w:val="18"/>
                <w:szCs w:val="18"/>
              </w:rPr>
              <w:t xml:space="preserve">Key stakeholders implementing CCM are engaged regularly throughout national level planning processes, to define roles and discuss current policies held. Any existing NGO coordinating group where existent should be engaged in planning. </w:t>
            </w:r>
          </w:p>
          <w:p w14:paraId="54FBB19A" w14:textId="18160604" w:rsidR="00BA3860" w:rsidRPr="00BF7071" w:rsidRDefault="00060586" w:rsidP="00BA3860">
            <w:pPr>
              <w:pStyle w:val="Default"/>
              <w:rPr>
                <w:sz w:val="18"/>
                <w:szCs w:val="18"/>
              </w:rPr>
            </w:pPr>
            <w:sdt>
              <w:sdtPr>
                <w:rPr>
                  <w:b/>
                  <w:sz w:val="18"/>
                  <w:szCs w:val="18"/>
                </w:rPr>
                <w:id w:val="-1613200382"/>
                <w14:checkbox>
                  <w14:checked w14:val="0"/>
                  <w14:checkedState w14:val="2612" w14:font="MS Gothic"/>
                  <w14:uncheckedState w14:val="2610" w14:font="MS Gothic"/>
                </w14:checkbox>
              </w:sdtPr>
              <w:sdtEndPr/>
              <w:sdtContent>
                <w:r w:rsidR="00BA3860" w:rsidRPr="00BF7071">
                  <w:rPr>
                    <w:rFonts w:ascii="MS Gothic" w:eastAsia="MS Gothic" w:hAnsi="MS Gothic" w:cs="MS Gothic" w:hint="eastAsia"/>
                    <w:b/>
                    <w:sz w:val="18"/>
                    <w:szCs w:val="18"/>
                  </w:rPr>
                  <w:t>☐</w:t>
                </w:r>
              </w:sdtContent>
            </w:sdt>
            <w:r w:rsidR="00BA3860" w:rsidRPr="00BF7071">
              <w:rPr>
                <w:sz w:val="18"/>
                <w:szCs w:val="18"/>
              </w:rPr>
              <w:t xml:space="preserve"> Participate in existing routine stakeholders meetings held to ensure coordination of CCM partners. </w:t>
            </w:r>
          </w:p>
          <w:p w14:paraId="56D93158" w14:textId="6F9B1176" w:rsidR="00BA3860" w:rsidRPr="00BF7071" w:rsidRDefault="00060586" w:rsidP="00BA3860">
            <w:pPr>
              <w:pStyle w:val="Default"/>
              <w:rPr>
                <w:sz w:val="18"/>
                <w:szCs w:val="18"/>
              </w:rPr>
            </w:pPr>
            <w:sdt>
              <w:sdtPr>
                <w:rPr>
                  <w:b/>
                  <w:sz w:val="18"/>
                  <w:szCs w:val="18"/>
                </w:rPr>
                <w:id w:val="137689322"/>
                <w14:checkbox>
                  <w14:checked w14:val="0"/>
                  <w14:checkedState w14:val="2612" w14:font="MS Gothic"/>
                  <w14:uncheckedState w14:val="2610" w14:font="MS Gothic"/>
                </w14:checkbox>
              </w:sdtPr>
              <w:sdtEndPr/>
              <w:sdtContent>
                <w:r w:rsidR="00BA3860" w:rsidRPr="00BF7071">
                  <w:rPr>
                    <w:rFonts w:ascii="MS Gothic" w:eastAsia="MS Gothic" w:hAnsi="MS Gothic" w:cs="MS Gothic" w:hint="eastAsia"/>
                    <w:b/>
                    <w:sz w:val="18"/>
                    <w:szCs w:val="18"/>
                  </w:rPr>
                  <w:t>☐</w:t>
                </w:r>
              </w:sdtContent>
            </w:sdt>
            <w:r w:rsidR="00BA3860" w:rsidRPr="00BF7071">
              <w:rPr>
                <w:sz w:val="18"/>
                <w:szCs w:val="18"/>
              </w:rPr>
              <w:t xml:space="preserve"> Establish written statement of protocol or working guideline between WV, stakeholders and </w:t>
            </w:r>
            <w:proofErr w:type="spellStart"/>
            <w:r w:rsidR="00BA3860" w:rsidRPr="00BF7071">
              <w:rPr>
                <w:sz w:val="18"/>
                <w:szCs w:val="18"/>
              </w:rPr>
              <w:t>MoH</w:t>
            </w:r>
            <w:proofErr w:type="spellEnd"/>
            <w:r w:rsidR="00BA3860" w:rsidRPr="00BF7071">
              <w:rPr>
                <w:sz w:val="18"/>
                <w:szCs w:val="18"/>
              </w:rPr>
              <w:t xml:space="preserve">. </w:t>
            </w:r>
          </w:p>
          <w:p w14:paraId="2B2A7E6A" w14:textId="6261C5B4" w:rsidR="009406EF" w:rsidRPr="00BF7071" w:rsidRDefault="009406EF" w:rsidP="00372AE0">
            <w:pPr>
              <w:rPr>
                <w:rFonts w:ascii="Gill Sans MT" w:hAnsi="Gill Sans MT"/>
                <w:sz w:val="18"/>
                <w:szCs w:val="18"/>
                <w:lang w:val="en-GB"/>
              </w:rPr>
            </w:pPr>
          </w:p>
        </w:tc>
        <w:tc>
          <w:tcPr>
            <w:tcW w:w="252" w:type="pct"/>
            <w:shd w:val="clear" w:color="auto" w:fill="DBE5F1" w:themeFill="accent1" w:themeFillTint="33"/>
          </w:tcPr>
          <w:p w14:paraId="6286B73F" w14:textId="0DD6AED3" w:rsidR="009406EF" w:rsidRPr="00BF7071" w:rsidRDefault="009406EF" w:rsidP="0085680E">
            <w:pPr>
              <w:pStyle w:val="ListParagraph"/>
              <w:spacing w:after="0" w:line="240" w:lineRule="auto"/>
              <w:ind w:left="264"/>
              <w:rPr>
                <w:rFonts w:ascii="Gill Sans MT" w:hAnsi="Gill Sans MT"/>
                <w:sz w:val="18"/>
                <w:szCs w:val="18"/>
                <w:lang w:val="en-GB"/>
              </w:rPr>
            </w:pPr>
          </w:p>
        </w:tc>
      </w:tr>
      <w:tr w:rsidR="009406EF" w:rsidRPr="00BF7071" w14:paraId="3E7C5BEF" w14:textId="6530C799" w:rsidTr="00372AE0">
        <w:tc>
          <w:tcPr>
            <w:tcW w:w="1480" w:type="pct"/>
            <w:shd w:val="clear" w:color="auto" w:fill="DBE5F1" w:themeFill="accent1" w:themeFillTint="33"/>
          </w:tcPr>
          <w:p w14:paraId="3EBA0687" w14:textId="77777777" w:rsidR="00BA3860" w:rsidRPr="00BF7071" w:rsidRDefault="00BA3860" w:rsidP="00BA3860">
            <w:pPr>
              <w:pStyle w:val="Default"/>
              <w:rPr>
                <w:sz w:val="18"/>
                <w:szCs w:val="18"/>
              </w:rPr>
            </w:pPr>
            <w:r w:rsidRPr="00BF7071">
              <w:rPr>
                <w:b/>
                <w:bCs/>
                <w:sz w:val="18"/>
                <w:szCs w:val="18"/>
              </w:rPr>
              <w:t xml:space="preserve">3. Curriculum content should be IMCI-aligned and inclusive of essential components and skills. </w:t>
            </w:r>
          </w:p>
          <w:p w14:paraId="7717E7C8" w14:textId="7F1B5C96" w:rsidR="009406EF" w:rsidRPr="00BF7071" w:rsidRDefault="009406EF" w:rsidP="00304709">
            <w:pPr>
              <w:contextualSpacing/>
              <w:rPr>
                <w:rFonts w:ascii="Gill Sans MT" w:hAnsi="Gill Sans MT"/>
                <w:sz w:val="18"/>
                <w:szCs w:val="18"/>
                <w:lang w:val="en-GB"/>
              </w:rPr>
            </w:pPr>
          </w:p>
        </w:tc>
        <w:tc>
          <w:tcPr>
            <w:tcW w:w="3268" w:type="pct"/>
            <w:shd w:val="clear" w:color="auto" w:fill="DBE5F1" w:themeFill="accent1" w:themeFillTint="33"/>
          </w:tcPr>
          <w:p w14:paraId="17AA5F77" w14:textId="5872837B" w:rsidR="00BA3860" w:rsidRPr="00BF7071" w:rsidRDefault="00060586" w:rsidP="00BA3860">
            <w:pPr>
              <w:rPr>
                <w:rFonts w:ascii="Gill Sans MT" w:hAnsi="Gill Sans MT"/>
                <w:sz w:val="18"/>
                <w:szCs w:val="18"/>
                <w:lang w:val="en-GB"/>
              </w:rPr>
            </w:pPr>
            <w:sdt>
              <w:sdtPr>
                <w:rPr>
                  <w:rFonts w:ascii="Gill Sans MT" w:hAnsi="Gill Sans MT"/>
                  <w:b/>
                  <w:sz w:val="18"/>
                  <w:szCs w:val="18"/>
                </w:rPr>
                <w:id w:val="-663783631"/>
                <w14:checkbox>
                  <w14:checked w14:val="0"/>
                  <w14:checkedState w14:val="2612" w14:font="MS Gothic"/>
                  <w14:uncheckedState w14:val="2610" w14:font="MS Gothic"/>
                </w14:checkbox>
              </w:sdtPr>
              <w:sdtEndPr/>
              <w:sdtContent>
                <w:r w:rsidR="00BA3860" w:rsidRPr="00BF7071">
                  <w:rPr>
                    <w:rFonts w:ascii="MS Gothic" w:eastAsia="MS Gothic" w:hAnsi="MS Gothic" w:cs="MS Gothic" w:hint="eastAsia"/>
                    <w:b/>
                    <w:sz w:val="18"/>
                    <w:szCs w:val="18"/>
                  </w:rPr>
                  <w:t>☐</w:t>
                </w:r>
              </w:sdtContent>
            </w:sdt>
            <w:r w:rsidR="00BA3860" w:rsidRPr="00BF7071">
              <w:rPr>
                <w:rFonts w:ascii="Gill Sans MT" w:hAnsi="Gill Sans MT"/>
                <w:b/>
                <w:sz w:val="18"/>
                <w:szCs w:val="18"/>
              </w:rPr>
              <w:t xml:space="preserve"> </w:t>
            </w:r>
            <w:r w:rsidR="00BA3860" w:rsidRPr="00BF7071">
              <w:rPr>
                <w:rFonts w:ascii="Gill Sans MT" w:hAnsi="Gill Sans MT"/>
                <w:sz w:val="18"/>
                <w:szCs w:val="18"/>
              </w:rPr>
              <w:t xml:space="preserve">80 per cent or more of the topics are covered within </w:t>
            </w:r>
            <w:r w:rsidR="00F11EBE">
              <w:rPr>
                <w:rFonts w:ascii="Gill Sans MT" w:hAnsi="Gill Sans MT"/>
                <w:sz w:val="18"/>
                <w:szCs w:val="18"/>
              </w:rPr>
              <w:t>t</w:t>
            </w:r>
            <w:r w:rsidR="00AC02C2">
              <w:rPr>
                <w:rFonts w:ascii="Gill Sans MT" w:hAnsi="Gill Sans MT"/>
                <w:sz w:val="18"/>
                <w:szCs w:val="18"/>
              </w:rPr>
              <w:t>he curriculum review checklist (See Appendix I)</w:t>
            </w:r>
          </w:p>
          <w:p w14:paraId="7E1D1D9C" w14:textId="1908D75B" w:rsidR="00BA3860" w:rsidRPr="00BF7071" w:rsidRDefault="00060586" w:rsidP="00BA3860">
            <w:pPr>
              <w:pStyle w:val="Default"/>
              <w:rPr>
                <w:sz w:val="18"/>
                <w:szCs w:val="18"/>
              </w:rPr>
            </w:pPr>
            <w:sdt>
              <w:sdtPr>
                <w:rPr>
                  <w:b/>
                  <w:sz w:val="18"/>
                  <w:szCs w:val="18"/>
                </w:rPr>
                <w:id w:val="1611237365"/>
                <w14:checkbox>
                  <w14:checked w14:val="0"/>
                  <w14:checkedState w14:val="2612" w14:font="MS Gothic"/>
                  <w14:uncheckedState w14:val="2610" w14:font="MS Gothic"/>
                </w14:checkbox>
              </w:sdtPr>
              <w:sdtEndPr/>
              <w:sdtContent>
                <w:r w:rsidR="00BA3860" w:rsidRPr="00BF7071">
                  <w:rPr>
                    <w:rFonts w:ascii="MS Gothic" w:eastAsia="MS Gothic" w:hAnsi="MS Gothic" w:cs="MS Gothic" w:hint="eastAsia"/>
                    <w:b/>
                    <w:sz w:val="18"/>
                    <w:szCs w:val="18"/>
                  </w:rPr>
                  <w:t>☐</w:t>
                </w:r>
              </w:sdtContent>
            </w:sdt>
            <w:r w:rsidR="00BA3860" w:rsidRPr="00BF7071">
              <w:rPr>
                <w:sz w:val="18"/>
                <w:szCs w:val="18"/>
              </w:rPr>
              <w:t xml:space="preserve"> All curricula selected are agreed on by the </w:t>
            </w:r>
            <w:proofErr w:type="spellStart"/>
            <w:r w:rsidR="00BA3860" w:rsidRPr="00BF7071">
              <w:rPr>
                <w:sz w:val="18"/>
                <w:szCs w:val="18"/>
              </w:rPr>
              <w:t>MoH</w:t>
            </w:r>
            <w:proofErr w:type="spellEnd"/>
            <w:r w:rsidR="00BA3860" w:rsidRPr="00BF7071">
              <w:rPr>
                <w:sz w:val="18"/>
                <w:szCs w:val="18"/>
              </w:rPr>
              <w:t xml:space="preserve">, WHO and UNICEF representatives in country for IMCI alignment. </w:t>
            </w:r>
          </w:p>
          <w:p w14:paraId="0897B160" w14:textId="72396DDF" w:rsidR="009406EF" w:rsidRPr="00BF7071" w:rsidRDefault="009406EF" w:rsidP="0038203D">
            <w:pPr>
              <w:rPr>
                <w:rFonts w:ascii="Gill Sans MT" w:hAnsi="Gill Sans MT"/>
                <w:sz w:val="18"/>
                <w:szCs w:val="18"/>
                <w:lang w:val="en-GB"/>
              </w:rPr>
            </w:pPr>
          </w:p>
        </w:tc>
        <w:tc>
          <w:tcPr>
            <w:tcW w:w="252" w:type="pct"/>
            <w:shd w:val="clear" w:color="auto" w:fill="DBE5F1" w:themeFill="accent1" w:themeFillTint="33"/>
          </w:tcPr>
          <w:p w14:paraId="1B661F03" w14:textId="7FFD94F0" w:rsidR="009406EF" w:rsidRPr="00BF7071" w:rsidRDefault="009406EF" w:rsidP="0085680E">
            <w:pPr>
              <w:pStyle w:val="ListParagraph"/>
              <w:spacing w:after="0" w:line="240" w:lineRule="auto"/>
              <w:ind w:left="264"/>
              <w:rPr>
                <w:rFonts w:ascii="Gill Sans MT" w:hAnsi="Gill Sans MT"/>
                <w:sz w:val="18"/>
                <w:szCs w:val="18"/>
                <w:lang w:val="en-GB"/>
              </w:rPr>
            </w:pPr>
          </w:p>
        </w:tc>
      </w:tr>
      <w:tr w:rsidR="009406EF" w:rsidRPr="00BF7071" w14:paraId="3C5BB5ED" w14:textId="37C0752E" w:rsidTr="00960BB8">
        <w:trPr>
          <w:trHeight w:val="998"/>
        </w:trPr>
        <w:tc>
          <w:tcPr>
            <w:tcW w:w="1480" w:type="pct"/>
            <w:shd w:val="clear" w:color="auto" w:fill="DBE5F1" w:themeFill="accent1" w:themeFillTint="33"/>
          </w:tcPr>
          <w:p w14:paraId="67243BC4" w14:textId="77777777" w:rsidR="00BA3860" w:rsidRPr="00BF7071" w:rsidRDefault="00BA3860" w:rsidP="00BA3860">
            <w:pPr>
              <w:pStyle w:val="Default"/>
              <w:rPr>
                <w:sz w:val="18"/>
                <w:szCs w:val="18"/>
              </w:rPr>
            </w:pPr>
            <w:r w:rsidRPr="00BF7071">
              <w:rPr>
                <w:b/>
                <w:bCs/>
                <w:sz w:val="18"/>
                <w:szCs w:val="18"/>
              </w:rPr>
              <w:t xml:space="preserve">4. Package of materials is inclusive of training materials, treatment and care guidelines for CHWs as well as ethnographically accurate pictorial aids for family counselling. </w:t>
            </w:r>
          </w:p>
          <w:p w14:paraId="711D0775" w14:textId="6003BB99" w:rsidR="009406EF" w:rsidRPr="00BF7071" w:rsidRDefault="009406EF" w:rsidP="00304709">
            <w:pPr>
              <w:contextualSpacing/>
              <w:rPr>
                <w:rFonts w:ascii="Gill Sans MT" w:hAnsi="Gill Sans MT"/>
                <w:b/>
                <w:sz w:val="18"/>
                <w:szCs w:val="18"/>
                <w:lang w:val="en-GB"/>
              </w:rPr>
            </w:pPr>
          </w:p>
        </w:tc>
        <w:tc>
          <w:tcPr>
            <w:tcW w:w="3268" w:type="pct"/>
            <w:shd w:val="clear" w:color="auto" w:fill="DBE5F1" w:themeFill="accent1" w:themeFillTint="33"/>
          </w:tcPr>
          <w:p w14:paraId="68F3E5D1" w14:textId="77777777" w:rsidR="00BA3860" w:rsidRPr="00BF7071" w:rsidRDefault="00060586" w:rsidP="00BA3860">
            <w:pPr>
              <w:pStyle w:val="Default"/>
              <w:rPr>
                <w:sz w:val="18"/>
                <w:szCs w:val="18"/>
              </w:rPr>
            </w:pPr>
            <w:sdt>
              <w:sdtPr>
                <w:rPr>
                  <w:b/>
                  <w:sz w:val="18"/>
                  <w:szCs w:val="18"/>
                </w:rPr>
                <w:id w:val="460695734"/>
                <w14:checkbox>
                  <w14:checked w14:val="0"/>
                  <w14:checkedState w14:val="2612" w14:font="MS Gothic"/>
                  <w14:uncheckedState w14:val="2610" w14:font="MS Gothic"/>
                </w14:checkbox>
              </w:sdtPr>
              <w:sdtEndPr/>
              <w:sdtContent>
                <w:r w:rsidR="00BA3860" w:rsidRPr="00BF7071">
                  <w:rPr>
                    <w:rFonts w:ascii="MS Gothic" w:eastAsia="MS Gothic" w:hAnsi="MS Gothic" w:cs="MS Gothic" w:hint="eastAsia"/>
                    <w:b/>
                    <w:sz w:val="18"/>
                    <w:szCs w:val="18"/>
                  </w:rPr>
                  <w:t>☐</w:t>
                </w:r>
              </w:sdtContent>
            </w:sdt>
            <w:r w:rsidR="00BA3860" w:rsidRPr="00BF7071">
              <w:rPr>
                <w:sz w:val="18"/>
                <w:szCs w:val="18"/>
              </w:rPr>
              <w:t xml:space="preserve"> Facilitator’s manual available to enable the trainers to deliver training to CHWs. </w:t>
            </w:r>
          </w:p>
          <w:p w14:paraId="5D991AD9" w14:textId="54032C35" w:rsidR="00BA3860" w:rsidRPr="00BF7071" w:rsidRDefault="00060586" w:rsidP="00BA3860">
            <w:pPr>
              <w:pStyle w:val="Default"/>
              <w:rPr>
                <w:sz w:val="18"/>
                <w:szCs w:val="18"/>
              </w:rPr>
            </w:pPr>
            <w:sdt>
              <w:sdtPr>
                <w:rPr>
                  <w:b/>
                  <w:sz w:val="18"/>
                  <w:szCs w:val="18"/>
                </w:rPr>
                <w:id w:val="-1219364812"/>
                <w14:checkbox>
                  <w14:checked w14:val="0"/>
                  <w14:checkedState w14:val="2612" w14:font="MS Gothic"/>
                  <w14:uncheckedState w14:val="2610" w14:font="MS Gothic"/>
                </w14:checkbox>
              </w:sdtPr>
              <w:sdtEndPr/>
              <w:sdtContent>
                <w:r w:rsidR="00BA3860" w:rsidRPr="00BF7071">
                  <w:rPr>
                    <w:rFonts w:ascii="MS Gothic" w:eastAsia="MS Gothic" w:hAnsi="MS Gothic" w:cs="MS Gothic" w:hint="eastAsia"/>
                    <w:b/>
                    <w:sz w:val="18"/>
                    <w:szCs w:val="18"/>
                  </w:rPr>
                  <w:t>☐</w:t>
                </w:r>
              </w:sdtContent>
            </w:sdt>
            <w:r w:rsidR="00BA3860" w:rsidRPr="00BF7071">
              <w:rPr>
                <w:sz w:val="18"/>
                <w:szCs w:val="18"/>
              </w:rPr>
              <w:t xml:space="preserve"> Training package is appropriate for non-literate CHW and volunteers and all appropriate translations are provided. </w:t>
            </w:r>
          </w:p>
          <w:p w14:paraId="55A7DEAF" w14:textId="0308DF6F" w:rsidR="00BA3860" w:rsidRPr="00BF7071" w:rsidRDefault="00060586" w:rsidP="00BA3860">
            <w:pPr>
              <w:pStyle w:val="Default"/>
              <w:rPr>
                <w:sz w:val="18"/>
                <w:szCs w:val="18"/>
              </w:rPr>
            </w:pPr>
            <w:sdt>
              <w:sdtPr>
                <w:rPr>
                  <w:b/>
                  <w:sz w:val="18"/>
                  <w:szCs w:val="18"/>
                </w:rPr>
                <w:id w:val="1287014500"/>
                <w14:checkbox>
                  <w14:checked w14:val="0"/>
                  <w14:checkedState w14:val="2612" w14:font="MS Gothic"/>
                  <w14:uncheckedState w14:val="2610" w14:font="MS Gothic"/>
                </w14:checkbox>
              </w:sdtPr>
              <w:sdtEndPr/>
              <w:sdtContent>
                <w:r w:rsidR="00BA3860" w:rsidRPr="00BF7071">
                  <w:rPr>
                    <w:rFonts w:ascii="MS Gothic" w:eastAsia="MS Gothic" w:hAnsi="MS Gothic" w:cs="MS Gothic" w:hint="eastAsia"/>
                    <w:b/>
                    <w:sz w:val="18"/>
                    <w:szCs w:val="18"/>
                  </w:rPr>
                  <w:t>☐</w:t>
                </w:r>
              </w:sdtContent>
            </w:sdt>
            <w:r w:rsidR="00BA3860" w:rsidRPr="00BF7071">
              <w:rPr>
                <w:sz w:val="18"/>
                <w:szCs w:val="18"/>
              </w:rPr>
              <w:t xml:space="preserve"> CHW manuals or job aids including dosage and treatment protocols and care of the sick child are available for every CHW in a suitable format to accommodate their literacy level. </w:t>
            </w:r>
          </w:p>
          <w:p w14:paraId="2416AFF9" w14:textId="27E102A0" w:rsidR="00BA3860" w:rsidRPr="00BF7071" w:rsidRDefault="00060586" w:rsidP="00BA3860">
            <w:pPr>
              <w:pStyle w:val="Default"/>
              <w:rPr>
                <w:sz w:val="18"/>
                <w:szCs w:val="18"/>
              </w:rPr>
            </w:pPr>
            <w:sdt>
              <w:sdtPr>
                <w:rPr>
                  <w:b/>
                  <w:sz w:val="18"/>
                  <w:szCs w:val="18"/>
                </w:rPr>
                <w:id w:val="-2122061113"/>
                <w14:checkbox>
                  <w14:checked w14:val="0"/>
                  <w14:checkedState w14:val="2612" w14:font="MS Gothic"/>
                  <w14:uncheckedState w14:val="2610" w14:font="MS Gothic"/>
                </w14:checkbox>
              </w:sdtPr>
              <w:sdtEndPr/>
              <w:sdtContent>
                <w:r w:rsidR="00BA3860" w:rsidRPr="00BF7071">
                  <w:rPr>
                    <w:rFonts w:ascii="MS Gothic" w:eastAsia="MS Gothic" w:hAnsi="MS Gothic" w:cs="MS Gothic" w:hint="eastAsia"/>
                    <w:b/>
                    <w:sz w:val="18"/>
                    <w:szCs w:val="18"/>
                  </w:rPr>
                  <w:t>☐</w:t>
                </w:r>
              </w:sdtContent>
            </w:sdt>
            <w:r w:rsidR="00BA3860" w:rsidRPr="00BF7071">
              <w:rPr>
                <w:sz w:val="18"/>
                <w:szCs w:val="18"/>
              </w:rPr>
              <w:t xml:space="preserve"> CHWs have pictorial job aids used for counselling families on care of the sick child. All materials to have undergone field testing in ethnographically equivalent communities prior to use. </w:t>
            </w:r>
          </w:p>
          <w:p w14:paraId="36E2F848" w14:textId="57BBF06F" w:rsidR="009406EF" w:rsidRPr="00BF7071" w:rsidRDefault="009406EF" w:rsidP="00304709">
            <w:pPr>
              <w:rPr>
                <w:rFonts w:ascii="Gill Sans MT" w:hAnsi="Gill Sans MT"/>
                <w:sz w:val="18"/>
                <w:szCs w:val="18"/>
                <w:lang w:val="en-GB"/>
              </w:rPr>
            </w:pPr>
          </w:p>
        </w:tc>
        <w:tc>
          <w:tcPr>
            <w:tcW w:w="252" w:type="pct"/>
            <w:shd w:val="clear" w:color="auto" w:fill="DBE5F1" w:themeFill="accent1" w:themeFillTint="33"/>
          </w:tcPr>
          <w:p w14:paraId="6D5C3D4D" w14:textId="5BAA1EC9" w:rsidR="009406EF" w:rsidRPr="00BF7071" w:rsidRDefault="009406EF" w:rsidP="0085680E">
            <w:pPr>
              <w:pStyle w:val="ListParagraph"/>
              <w:spacing w:after="0" w:line="240" w:lineRule="auto"/>
              <w:ind w:left="264"/>
              <w:rPr>
                <w:rFonts w:ascii="Gill Sans MT" w:hAnsi="Gill Sans MT"/>
                <w:sz w:val="18"/>
                <w:szCs w:val="18"/>
                <w:lang w:val="en-GB"/>
              </w:rPr>
            </w:pPr>
          </w:p>
        </w:tc>
      </w:tr>
      <w:tr w:rsidR="00F90CFA" w:rsidRPr="00BF7071" w14:paraId="51EDA340" w14:textId="77777777" w:rsidTr="00960BB8">
        <w:trPr>
          <w:trHeight w:val="863"/>
        </w:trPr>
        <w:tc>
          <w:tcPr>
            <w:tcW w:w="1480" w:type="pct"/>
            <w:shd w:val="clear" w:color="auto" w:fill="DBE5F1" w:themeFill="accent1" w:themeFillTint="33"/>
          </w:tcPr>
          <w:p w14:paraId="34D992FD" w14:textId="77777777" w:rsidR="00BA3860" w:rsidRPr="00BF7071" w:rsidRDefault="00BA3860" w:rsidP="00BA3860">
            <w:pPr>
              <w:pStyle w:val="Default"/>
              <w:rPr>
                <w:sz w:val="18"/>
                <w:szCs w:val="18"/>
              </w:rPr>
            </w:pPr>
            <w:r w:rsidRPr="00BF7071">
              <w:rPr>
                <w:b/>
                <w:bCs/>
                <w:sz w:val="18"/>
                <w:szCs w:val="18"/>
              </w:rPr>
              <w:t xml:space="preserve">5. Long-term sustainable medical supply and restock strategies are established, and include quality, theft and stock out checking systems. </w:t>
            </w:r>
          </w:p>
          <w:p w14:paraId="025E6F50" w14:textId="70D0F153" w:rsidR="00F90CFA" w:rsidRPr="00BF7071" w:rsidRDefault="00F90CFA" w:rsidP="00304709">
            <w:pPr>
              <w:contextualSpacing/>
              <w:rPr>
                <w:rFonts w:ascii="Gill Sans MT" w:hAnsi="Gill Sans MT"/>
                <w:b/>
                <w:w w:val="95"/>
                <w:sz w:val="18"/>
                <w:szCs w:val="18"/>
              </w:rPr>
            </w:pPr>
          </w:p>
        </w:tc>
        <w:tc>
          <w:tcPr>
            <w:tcW w:w="3268" w:type="pct"/>
            <w:shd w:val="clear" w:color="auto" w:fill="DBE5F1" w:themeFill="accent1" w:themeFillTint="33"/>
          </w:tcPr>
          <w:p w14:paraId="14D0F265" w14:textId="4848FDBA" w:rsidR="00BA3860" w:rsidRPr="00BF7071" w:rsidRDefault="00060586" w:rsidP="00BA3860">
            <w:pPr>
              <w:pStyle w:val="Default"/>
              <w:rPr>
                <w:sz w:val="18"/>
                <w:szCs w:val="18"/>
              </w:rPr>
            </w:pPr>
            <w:sdt>
              <w:sdtPr>
                <w:rPr>
                  <w:b/>
                  <w:sz w:val="18"/>
                  <w:szCs w:val="18"/>
                </w:rPr>
                <w:id w:val="-1886016006"/>
                <w14:checkbox>
                  <w14:checked w14:val="0"/>
                  <w14:checkedState w14:val="2612" w14:font="MS Gothic"/>
                  <w14:uncheckedState w14:val="2610" w14:font="MS Gothic"/>
                </w14:checkbox>
              </w:sdtPr>
              <w:sdtEndPr/>
              <w:sdtContent>
                <w:r w:rsidR="00BA3860" w:rsidRPr="00BF7071">
                  <w:rPr>
                    <w:rFonts w:ascii="MS Gothic" w:eastAsia="MS Gothic" w:hAnsi="MS Gothic" w:cs="MS Gothic" w:hint="eastAsia"/>
                    <w:b/>
                    <w:sz w:val="18"/>
                    <w:szCs w:val="18"/>
                  </w:rPr>
                  <w:t>☐</w:t>
                </w:r>
              </w:sdtContent>
            </w:sdt>
            <w:r w:rsidR="00BA3860" w:rsidRPr="00BF7071">
              <w:rPr>
                <w:sz w:val="18"/>
                <w:szCs w:val="18"/>
              </w:rPr>
              <w:t xml:space="preserve"> Projects </w:t>
            </w:r>
            <w:proofErr w:type="spellStart"/>
            <w:r w:rsidR="00BA3860" w:rsidRPr="00BF7071">
              <w:rPr>
                <w:sz w:val="18"/>
                <w:szCs w:val="18"/>
              </w:rPr>
              <w:t>utilise</w:t>
            </w:r>
            <w:proofErr w:type="spellEnd"/>
            <w:r w:rsidR="00BA3860" w:rsidRPr="00BF7071">
              <w:rPr>
                <w:sz w:val="18"/>
                <w:szCs w:val="18"/>
              </w:rPr>
              <w:t xml:space="preserve"> and strengthen existing supply chains them rather than establish parallel mechanisms. </w:t>
            </w:r>
          </w:p>
          <w:p w14:paraId="2EEFD61F" w14:textId="2632DA2A" w:rsidR="00BA3860" w:rsidRPr="00BF7071" w:rsidRDefault="00060586" w:rsidP="00BA3860">
            <w:pPr>
              <w:pStyle w:val="Default"/>
              <w:rPr>
                <w:sz w:val="18"/>
                <w:szCs w:val="18"/>
              </w:rPr>
            </w:pPr>
            <w:sdt>
              <w:sdtPr>
                <w:rPr>
                  <w:b/>
                  <w:sz w:val="18"/>
                  <w:szCs w:val="18"/>
                </w:rPr>
                <w:id w:val="1938550133"/>
                <w14:checkbox>
                  <w14:checked w14:val="0"/>
                  <w14:checkedState w14:val="2612" w14:font="MS Gothic"/>
                  <w14:uncheckedState w14:val="2610" w14:font="MS Gothic"/>
                </w14:checkbox>
              </w:sdtPr>
              <w:sdtEndPr/>
              <w:sdtContent>
                <w:r w:rsidR="00BA3860" w:rsidRPr="00BF7071">
                  <w:rPr>
                    <w:rFonts w:ascii="MS Gothic" w:eastAsia="MS Gothic" w:hAnsi="MS Gothic" w:cs="MS Gothic" w:hint="eastAsia"/>
                    <w:b/>
                    <w:sz w:val="18"/>
                    <w:szCs w:val="18"/>
                  </w:rPr>
                  <w:t>☐</w:t>
                </w:r>
              </w:sdtContent>
            </w:sdt>
            <w:r w:rsidR="00BA3860" w:rsidRPr="00BF7071">
              <w:rPr>
                <w:sz w:val="18"/>
                <w:szCs w:val="18"/>
              </w:rPr>
              <w:t xml:space="preserve"> Stocks of medicines and supplies at all levels of the system monitored regularly (through routine information system and supervision), including medical stock quality controls at least twice per year. </w:t>
            </w:r>
          </w:p>
          <w:p w14:paraId="7BE10795" w14:textId="594E6251" w:rsidR="00F90CFA" w:rsidRPr="00BF7071" w:rsidRDefault="00060586" w:rsidP="00BA3860">
            <w:pPr>
              <w:pStyle w:val="Default"/>
              <w:rPr>
                <w:sz w:val="18"/>
                <w:szCs w:val="18"/>
              </w:rPr>
            </w:pPr>
            <w:sdt>
              <w:sdtPr>
                <w:rPr>
                  <w:b/>
                  <w:sz w:val="18"/>
                  <w:szCs w:val="18"/>
                </w:rPr>
                <w:id w:val="-1190447993"/>
                <w14:checkbox>
                  <w14:checked w14:val="0"/>
                  <w14:checkedState w14:val="2612" w14:font="MS Gothic"/>
                  <w14:uncheckedState w14:val="2610" w14:font="MS Gothic"/>
                </w14:checkbox>
              </w:sdtPr>
              <w:sdtEndPr/>
              <w:sdtContent>
                <w:r w:rsidR="00BA3860" w:rsidRPr="00BF7071">
                  <w:rPr>
                    <w:rFonts w:ascii="MS Gothic" w:eastAsia="MS Gothic" w:hAnsi="MS Gothic" w:cs="MS Gothic" w:hint="eastAsia"/>
                    <w:b/>
                    <w:sz w:val="18"/>
                    <w:szCs w:val="18"/>
                  </w:rPr>
                  <w:t>☐</w:t>
                </w:r>
              </w:sdtContent>
            </w:sdt>
            <w:r w:rsidR="00BA3860" w:rsidRPr="00BF7071">
              <w:rPr>
                <w:sz w:val="18"/>
                <w:szCs w:val="18"/>
              </w:rPr>
              <w:t xml:space="preserve"> A system for preventing misuse of medicines is in place with more than one person overseeing the medical stocks (e.g. a two-key box system). </w:t>
            </w:r>
          </w:p>
        </w:tc>
        <w:tc>
          <w:tcPr>
            <w:tcW w:w="252" w:type="pct"/>
            <w:shd w:val="clear" w:color="auto" w:fill="DBE5F1" w:themeFill="accent1" w:themeFillTint="33"/>
          </w:tcPr>
          <w:p w14:paraId="02ECCFD4" w14:textId="77777777" w:rsidR="00F90CFA" w:rsidRPr="00BF7071" w:rsidRDefault="00F90CFA" w:rsidP="0085680E">
            <w:pPr>
              <w:pStyle w:val="ListParagraph"/>
              <w:spacing w:after="0" w:line="240" w:lineRule="auto"/>
              <w:ind w:left="264"/>
              <w:rPr>
                <w:rFonts w:ascii="Gill Sans MT" w:hAnsi="Gill Sans MT"/>
                <w:sz w:val="18"/>
                <w:szCs w:val="18"/>
                <w:lang w:val="en-GB"/>
              </w:rPr>
            </w:pPr>
          </w:p>
        </w:tc>
      </w:tr>
      <w:tr w:rsidR="00F90CFA" w:rsidRPr="00BF7071" w14:paraId="32DF49EE" w14:textId="06A899C7" w:rsidTr="00372AE0">
        <w:trPr>
          <w:trHeight w:val="989"/>
        </w:trPr>
        <w:tc>
          <w:tcPr>
            <w:tcW w:w="1480" w:type="pct"/>
            <w:shd w:val="clear" w:color="auto" w:fill="DBE5F1" w:themeFill="accent1" w:themeFillTint="33"/>
          </w:tcPr>
          <w:p w14:paraId="01EF7C26" w14:textId="77777777" w:rsidR="00BA3860" w:rsidRPr="00BF7071" w:rsidRDefault="00BA3860" w:rsidP="00BA3860">
            <w:pPr>
              <w:pStyle w:val="Default"/>
              <w:rPr>
                <w:sz w:val="18"/>
                <w:szCs w:val="18"/>
              </w:rPr>
            </w:pPr>
            <w:r w:rsidRPr="00BF7071">
              <w:rPr>
                <w:b/>
                <w:bCs/>
                <w:sz w:val="18"/>
                <w:szCs w:val="18"/>
              </w:rPr>
              <w:t xml:space="preserve">6. </w:t>
            </w:r>
            <w:r w:rsidRPr="00BF7071">
              <w:rPr>
                <w:rFonts w:cs="Calibri"/>
                <w:b/>
                <w:bCs/>
                <w:sz w:val="18"/>
                <w:szCs w:val="18"/>
              </w:rPr>
              <w:t xml:space="preserve">Training of CHW is done by qualified IMCI trainers, is a minimum of ten days for new recruits and includes two days of practical experience. </w:t>
            </w:r>
          </w:p>
          <w:p w14:paraId="0ADEBF29" w14:textId="5D461100" w:rsidR="00F90CFA" w:rsidRPr="00BF7071" w:rsidRDefault="00F90CFA" w:rsidP="00304709">
            <w:pPr>
              <w:contextualSpacing/>
              <w:rPr>
                <w:rFonts w:ascii="Gill Sans MT" w:hAnsi="Gill Sans MT"/>
                <w:sz w:val="18"/>
                <w:szCs w:val="18"/>
                <w:lang w:val="en-GB"/>
              </w:rPr>
            </w:pPr>
          </w:p>
        </w:tc>
        <w:tc>
          <w:tcPr>
            <w:tcW w:w="3268" w:type="pct"/>
            <w:shd w:val="clear" w:color="auto" w:fill="DBE5F1" w:themeFill="accent1" w:themeFillTint="33"/>
          </w:tcPr>
          <w:p w14:paraId="3B4D5E48" w14:textId="541CF49C" w:rsidR="00BA3860" w:rsidRPr="00BF7071" w:rsidRDefault="00060586" w:rsidP="00BA3860">
            <w:pPr>
              <w:pStyle w:val="Default"/>
              <w:rPr>
                <w:rFonts w:cs="Times New Roman"/>
                <w:sz w:val="18"/>
                <w:szCs w:val="18"/>
              </w:rPr>
            </w:pPr>
            <w:sdt>
              <w:sdtPr>
                <w:rPr>
                  <w:b/>
                  <w:sz w:val="18"/>
                  <w:szCs w:val="18"/>
                </w:rPr>
                <w:id w:val="758947781"/>
                <w14:checkbox>
                  <w14:checked w14:val="0"/>
                  <w14:checkedState w14:val="2612" w14:font="MS Gothic"/>
                  <w14:uncheckedState w14:val="2610" w14:font="MS Gothic"/>
                </w14:checkbox>
              </w:sdtPr>
              <w:sdtEndPr/>
              <w:sdtContent>
                <w:r w:rsidR="00BA3860" w:rsidRPr="00BF7071">
                  <w:rPr>
                    <w:rFonts w:ascii="MS Gothic" w:eastAsia="MS Gothic" w:hAnsi="MS Gothic" w:cs="MS Gothic" w:hint="eastAsia"/>
                    <w:b/>
                    <w:sz w:val="18"/>
                    <w:szCs w:val="18"/>
                  </w:rPr>
                  <w:t>☐</w:t>
                </w:r>
              </w:sdtContent>
            </w:sdt>
            <w:r w:rsidR="00BA3860" w:rsidRPr="00BF7071">
              <w:rPr>
                <w:rFonts w:cs="Times New Roman"/>
                <w:sz w:val="18"/>
                <w:szCs w:val="18"/>
              </w:rPr>
              <w:t xml:space="preserve"> Only qualified IMCI trainers are used to deliver training to facilitators. </w:t>
            </w:r>
          </w:p>
          <w:p w14:paraId="2226CEA5" w14:textId="135C4594" w:rsidR="00BA3860" w:rsidRPr="00BF7071" w:rsidRDefault="00060586" w:rsidP="00BA3860">
            <w:pPr>
              <w:pStyle w:val="Default"/>
              <w:rPr>
                <w:sz w:val="18"/>
                <w:szCs w:val="18"/>
              </w:rPr>
            </w:pPr>
            <w:sdt>
              <w:sdtPr>
                <w:rPr>
                  <w:b/>
                  <w:sz w:val="18"/>
                  <w:szCs w:val="18"/>
                </w:rPr>
                <w:id w:val="-833841302"/>
                <w14:checkbox>
                  <w14:checked w14:val="0"/>
                  <w14:checkedState w14:val="2612" w14:font="MS Gothic"/>
                  <w14:uncheckedState w14:val="2610" w14:font="MS Gothic"/>
                </w14:checkbox>
              </w:sdtPr>
              <w:sdtEndPr/>
              <w:sdtContent>
                <w:r w:rsidR="00BA3860" w:rsidRPr="00BF7071">
                  <w:rPr>
                    <w:rFonts w:ascii="MS Gothic" w:eastAsia="MS Gothic" w:hAnsi="MS Gothic" w:cs="MS Gothic" w:hint="eastAsia"/>
                    <w:b/>
                    <w:sz w:val="18"/>
                    <w:szCs w:val="18"/>
                  </w:rPr>
                  <w:t>☐</w:t>
                </w:r>
              </w:sdtContent>
            </w:sdt>
            <w:r w:rsidR="00BA3860" w:rsidRPr="00BF7071">
              <w:rPr>
                <w:sz w:val="18"/>
                <w:szCs w:val="18"/>
              </w:rPr>
              <w:t xml:space="preserve"> Class size for the trainings of CHW will not be more than 30 CHW per trainer. </w:t>
            </w:r>
          </w:p>
          <w:p w14:paraId="45D2454A" w14:textId="4850BF28" w:rsidR="00BA3860" w:rsidRPr="00BF7071" w:rsidRDefault="00060586" w:rsidP="00BA3860">
            <w:pPr>
              <w:pStyle w:val="Default"/>
              <w:rPr>
                <w:sz w:val="18"/>
                <w:szCs w:val="18"/>
              </w:rPr>
            </w:pPr>
            <w:sdt>
              <w:sdtPr>
                <w:rPr>
                  <w:b/>
                  <w:sz w:val="18"/>
                  <w:szCs w:val="18"/>
                </w:rPr>
                <w:id w:val="-1747175151"/>
                <w14:checkbox>
                  <w14:checked w14:val="0"/>
                  <w14:checkedState w14:val="2612" w14:font="MS Gothic"/>
                  <w14:uncheckedState w14:val="2610" w14:font="MS Gothic"/>
                </w14:checkbox>
              </w:sdtPr>
              <w:sdtEndPr/>
              <w:sdtContent>
                <w:r w:rsidR="00BA3860" w:rsidRPr="00BF7071">
                  <w:rPr>
                    <w:rFonts w:ascii="MS Gothic" w:eastAsia="MS Gothic" w:hAnsi="MS Gothic" w:cs="MS Gothic" w:hint="eastAsia"/>
                    <w:b/>
                    <w:sz w:val="18"/>
                    <w:szCs w:val="18"/>
                  </w:rPr>
                  <w:t>☐</w:t>
                </w:r>
              </w:sdtContent>
            </w:sdt>
            <w:r w:rsidR="00BA3860" w:rsidRPr="00BF7071">
              <w:rPr>
                <w:sz w:val="18"/>
                <w:szCs w:val="18"/>
              </w:rPr>
              <w:t xml:space="preserve"> Minimum number of ten days is met for the face to face training of the CHWs, and will include a substantial proportion of field level practical exercises (at least 2 days of the 10). </w:t>
            </w:r>
          </w:p>
          <w:p w14:paraId="2031D5AE" w14:textId="043AD984" w:rsidR="00F90CFA" w:rsidRPr="00BF7071" w:rsidRDefault="00060586" w:rsidP="00BA3860">
            <w:pPr>
              <w:pStyle w:val="Default"/>
              <w:rPr>
                <w:sz w:val="18"/>
                <w:szCs w:val="18"/>
              </w:rPr>
            </w:pPr>
            <w:sdt>
              <w:sdtPr>
                <w:rPr>
                  <w:b/>
                  <w:sz w:val="18"/>
                  <w:szCs w:val="18"/>
                </w:rPr>
                <w:id w:val="149026094"/>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A3860" w:rsidRPr="00BF7071">
              <w:rPr>
                <w:sz w:val="18"/>
                <w:szCs w:val="18"/>
              </w:rPr>
              <w:t xml:space="preserve"> CHWs are certified for </w:t>
            </w:r>
            <w:proofErr w:type="spellStart"/>
            <w:r w:rsidR="00BA3860" w:rsidRPr="00BF7071">
              <w:rPr>
                <w:sz w:val="18"/>
                <w:szCs w:val="18"/>
              </w:rPr>
              <w:t>iCCM</w:t>
            </w:r>
            <w:proofErr w:type="spellEnd"/>
            <w:r w:rsidR="00BA3860" w:rsidRPr="00BF7071">
              <w:rPr>
                <w:sz w:val="18"/>
                <w:szCs w:val="18"/>
              </w:rPr>
              <w:t xml:space="preserve"> protocols according to national standards. </w:t>
            </w:r>
          </w:p>
        </w:tc>
        <w:tc>
          <w:tcPr>
            <w:tcW w:w="252" w:type="pct"/>
            <w:shd w:val="clear" w:color="auto" w:fill="DBE5F1" w:themeFill="accent1" w:themeFillTint="33"/>
          </w:tcPr>
          <w:p w14:paraId="0D2022DD" w14:textId="286BFEA1" w:rsidR="00F90CFA" w:rsidRPr="00BF7071" w:rsidRDefault="00F90CFA" w:rsidP="0085680E">
            <w:pPr>
              <w:pStyle w:val="ListParagraph"/>
              <w:spacing w:after="0" w:line="240" w:lineRule="auto"/>
              <w:ind w:left="264"/>
              <w:rPr>
                <w:rFonts w:ascii="Gill Sans MT" w:hAnsi="Gill Sans MT"/>
                <w:sz w:val="18"/>
                <w:szCs w:val="18"/>
                <w:lang w:val="en-GB"/>
              </w:rPr>
            </w:pPr>
          </w:p>
        </w:tc>
      </w:tr>
      <w:tr w:rsidR="00F90CFA" w:rsidRPr="00BF7071" w14:paraId="7ADBCDAA" w14:textId="77777777" w:rsidTr="00372AE0">
        <w:trPr>
          <w:trHeight w:val="989"/>
        </w:trPr>
        <w:tc>
          <w:tcPr>
            <w:tcW w:w="1480" w:type="pct"/>
            <w:shd w:val="clear" w:color="auto" w:fill="DBE5F1" w:themeFill="accent1" w:themeFillTint="33"/>
          </w:tcPr>
          <w:p w14:paraId="2F23311B" w14:textId="77777777" w:rsidR="00BA3860" w:rsidRPr="00BF7071" w:rsidRDefault="00BA3860" w:rsidP="00BA3860">
            <w:pPr>
              <w:pStyle w:val="Default"/>
              <w:rPr>
                <w:sz w:val="18"/>
                <w:szCs w:val="18"/>
              </w:rPr>
            </w:pPr>
            <w:r w:rsidRPr="00BF7071">
              <w:rPr>
                <w:b/>
                <w:bCs/>
                <w:sz w:val="18"/>
                <w:szCs w:val="18"/>
              </w:rPr>
              <w:t xml:space="preserve">7. CHW allocation and household coverage is reasonable and not more than one CCM CHW per 100 households. </w:t>
            </w:r>
          </w:p>
          <w:p w14:paraId="1C4EB5A9" w14:textId="7C959829" w:rsidR="00F90CFA" w:rsidRPr="00BF7071" w:rsidRDefault="00F90CFA" w:rsidP="00304709">
            <w:pPr>
              <w:contextualSpacing/>
              <w:rPr>
                <w:rFonts w:ascii="Gill Sans MT" w:hAnsi="Gill Sans MT"/>
                <w:b/>
                <w:w w:val="95"/>
                <w:sz w:val="18"/>
                <w:szCs w:val="18"/>
              </w:rPr>
            </w:pPr>
          </w:p>
        </w:tc>
        <w:tc>
          <w:tcPr>
            <w:tcW w:w="3268" w:type="pct"/>
            <w:shd w:val="clear" w:color="auto" w:fill="DBE5F1" w:themeFill="accent1" w:themeFillTint="33"/>
          </w:tcPr>
          <w:p w14:paraId="09F7F28B" w14:textId="757B27C6" w:rsidR="00BA3860" w:rsidRPr="00BF7071" w:rsidRDefault="00060586" w:rsidP="00BA3860">
            <w:pPr>
              <w:pStyle w:val="Default"/>
              <w:rPr>
                <w:rFonts w:cs="Times New Roman"/>
                <w:sz w:val="18"/>
                <w:szCs w:val="18"/>
              </w:rPr>
            </w:pPr>
            <w:sdt>
              <w:sdtPr>
                <w:rPr>
                  <w:b/>
                  <w:sz w:val="18"/>
                  <w:szCs w:val="18"/>
                </w:rPr>
                <w:id w:val="-1087313147"/>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rFonts w:cs="Times New Roman"/>
                <w:sz w:val="18"/>
                <w:szCs w:val="18"/>
              </w:rPr>
              <w:t xml:space="preserve"> </w:t>
            </w:r>
            <w:r w:rsidR="00BA3860" w:rsidRPr="00BF7071">
              <w:rPr>
                <w:rFonts w:cs="Times New Roman"/>
                <w:sz w:val="18"/>
                <w:szCs w:val="18"/>
              </w:rPr>
              <w:t xml:space="preserve">One CCM competent CHW to serve no more than 100 households. </w:t>
            </w:r>
          </w:p>
          <w:p w14:paraId="08208096" w14:textId="10A2B02B" w:rsidR="00BA3860" w:rsidRPr="00BF7071" w:rsidRDefault="00060586" w:rsidP="00BA3860">
            <w:pPr>
              <w:pStyle w:val="Default"/>
              <w:rPr>
                <w:sz w:val="18"/>
                <w:szCs w:val="18"/>
              </w:rPr>
            </w:pPr>
            <w:sdt>
              <w:sdtPr>
                <w:rPr>
                  <w:b/>
                  <w:sz w:val="18"/>
                  <w:szCs w:val="18"/>
                </w:rPr>
                <w:id w:val="2102217918"/>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w:t>
            </w:r>
            <w:r w:rsidR="00BA3860" w:rsidRPr="00BF7071">
              <w:rPr>
                <w:sz w:val="18"/>
                <w:szCs w:val="18"/>
              </w:rPr>
              <w:t xml:space="preserve">All communities further than 5 km from a functional health </w:t>
            </w:r>
            <w:proofErr w:type="spellStart"/>
            <w:r w:rsidR="00BA3860" w:rsidRPr="00BF7071">
              <w:rPr>
                <w:sz w:val="18"/>
                <w:szCs w:val="18"/>
              </w:rPr>
              <w:t>centre</w:t>
            </w:r>
            <w:proofErr w:type="spellEnd"/>
            <w:r w:rsidR="00BA3860" w:rsidRPr="00BF7071">
              <w:rPr>
                <w:sz w:val="18"/>
                <w:szCs w:val="18"/>
              </w:rPr>
              <w:t xml:space="preserve">, and with more than 20 households should have at least one competent CCM CHW. </w:t>
            </w:r>
          </w:p>
          <w:p w14:paraId="129BC972" w14:textId="6407069D" w:rsidR="00F90CFA" w:rsidRPr="00BF7071" w:rsidRDefault="00F90CFA" w:rsidP="00F90CFA">
            <w:pPr>
              <w:pStyle w:val="TableParagraph"/>
              <w:tabs>
                <w:tab w:val="left" w:pos="341"/>
              </w:tabs>
              <w:spacing w:line="226" w:lineRule="exact"/>
              <w:rPr>
                <w:rFonts w:ascii="Gill Sans MT" w:hAnsi="Gill Sans MT"/>
                <w:b/>
                <w:sz w:val="18"/>
                <w:szCs w:val="18"/>
              </w:rPr>
            </w:pPr>
          </w:p>
        </w:tc>
        <w:tc>
          <w:tcPr>
            <w:tcW w:w="252" w:type="pct"/>
            <w:shd w:val="clear" w:color="auto" w:fill="DBE5F1" w:themeFill="accent1" w:themeFillTint="33"/>
          </w:tcPr>
          <w:p w14:paraId="7D8BE4F7" w14:textId="77777777" w:rsidR="00F90CFA" w:rsidRPr="00BF7071" w:rsidRDefault="00F90CFA" w:rsidP="0085680E">
            <w:pPr>
              <w:pStyle w:val="ListParagraph"/>
              <w:spacing w:after="0" w:line="240" w:lineRule="auto"/>
              <w:ind w:left="264"/>
              <w:rPr>
                <w:rFonts w:ascii="Gill Sans MT" w:hAnsi="Gill Sans MT"/>
                <w:sz w:val="18"/>
                <w:szCs w:val="18"/>
                <w:lang w:val="en-GB"/>
              </w:rPr>
            </w:pPr>
          </w:p>
        </w:tc>
      </w:tr>
      <w:tr w:rsidR="00F90CFA" w:rsidRPr="00BF7071" w14:paraId="199692E4" w14:textId="77777777" w:rsidTr="00372AE0">
        <w:trPr>
          <w:trHeight w:val="989"/>
        </w:trPr>
        <w:tc>
          <w:tcPr>
            <w:tcW w:w="1480" w:type="pct"/>
            <w:shd w:val="clear" w:color="auto" w:fill="DBE5F1" w:themeFill="accent1" w:themeFillTint="33"/>
          </w:tcPr>
          <w:p w14:paraId="08E985AE" w14:textId="77777777" w:rsidR="00BA3860" w:rsidRPr="00BF7071" w:rsidRDefault="00BA3860" w:rsidP="00BA3860">
            <w:pPr>
              <w:pStyle w:val="Default"/>
              <w:rPr>
                <w:sz w:val="18"/>
                <w:szCs w:val="18"/>
              </w:rPr>
            </w:pPr>
            <w:r w:rsidRPr="00BF7071">
              <w:rPr>
                <w:b/>
                <w:bCs/>
                <w:sz w:val="18"/>
                <w:szCs w:val="18"/>
              </w:rPr>
              <w:t xml:space="preserve">8. Community health systems are strengthened and guided to support CCM activities (COMM engagement). </w:t>
            </w:r>
          </w:p>
          <w:p w14:paraId="411DC676" w14:textId="74F86530" w:rsidR="00F90CFA" w:rsidRPr="00BF7071" w:rsidRDefault="00F90CFA" w:rsidP="00304709">
            <w:pPr>
              <w:contextualSpacing/>
              <w:rPr>
                <w:rFonts w:ascii="Gill Sans MT" w:hAnsi="Gill Sans MT"/>
                <w:b/>
                <w:w w:val="95"/>
                <w:sz w:val="18"/>
                <w:szCs w:val="18"/>
              </w:rPr>
            </w:pPr>
          </w:p>
        </w:tc>
        <w:tc>
          <w:tcPr>
            <w:tcW w:w="3268" w:type="pct"/>
            <w:shd w:val="clear" w:color="auto" w:fill="DBE5F1" w:themeFill="accent1" w:themeFillTint="33"/>
          </w:tcPr>
          <w:p w14:paraId="7076BE16" w14:textId="4A668F2C" w:rsidR="00BA3860" w:rsidRPr="00BF7071" w:rsidRDefault="00060586" w:rsidP="00BA3860">
            <w:pPr>
              <w:pStyle w:val="Default"/>
              <w:rPr>
                <w:sz w:val="18"/>
                <w:szCs w:val="18"/>
              </w:rPr>
            </w:pPr>
            <w:sdt>
              <w:sdtPr>
                <w:rPr>
                  <w:b/>
                  <w:sz w:val="18"/>
                  <w:szCs w:val="18"/>
                </w:rPr>
                <w:id w:val="669531629"/>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w:t>
            </w:r>
            <w:r w:rsidR="00BA3860" w:rsidRPr="00BF7071">
              <w:rPr>
                <w:sz w:val="18"/>
                <w:szCs w:val="18"/>
              </w:rPr>
              <w:t xml:space="preserve">All projects have a functional COMM or equivalent community based group who are actively overseeing CCM CHWs. </w:t>
            </w:r>
          </w:p>
          <w:p w14:paraId="16675771" w14:textId="46F531CF" w:rsidR="00BA3860" w:rsidRPr="00BF7071" w:rsidRDefault="00060586" w:rsidP="00BA3860">
            <w:pPr>
              <w:pStyle w:val="Default"/>
              <w:rPr>
                <w:sz w:val="18"/>
                <w:szCs w:val="18"/>
              </w:rPr>
            </w:pPr>
            <w:sdt>
              <w:sdtPr>
                <w:rPr>
                  <w:b/>
                  <w:sz w:val="18"/>
                  <w:szCs w:val="18"/>
                </w:rPr>
                <w:id w:val="-313800028"/>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w:t>
            </w:r>
            <w:r w:rsidR="00BA3860" w:rsidRPr="00BF7071">
              <w:rPr>
                <w:sz w:val="18"/>
                <w:szCs w:val="18"/>
              </w:rPr>
              <w:t xml:space="preserve">COMM receive an orientation training (developed in-country) within one to two months of start-up, which includes key </w:t>
            </w:r>
            <w:proofErr w:type="spellStart"/>
            <w:r w:rsidR="00BA3860" w:rsidRPr="00BF7071">
              <w:rPr>
                <w:sz w:val="18"/>
                <w:szCs w:val="18"/>
              </w:rPr>
              <w:t>programme</w:t>
            </w:r>
            <w:proofErr w:type="spellEnd"/>
            <w:r w:rsidR="00BA3860" w:rsidRPr="00BF7071">
              <w:rPr>
                <w:sz w:val="18"/>
                <w:szCs w:val="18"/>
              </w:rPr>
              <w:t xml:space="preserve"> aspects, key health messages, overview of data collection and reporting the CHW debriefing process and enables them to provide adequate oversight of CHWs work. </w:t>
            </w:r>
          </w:p>
          <w:p w14:paraId="159250DC" w14:textId="26DF670B" w:rsidR="00BA3860" w:rsidRPr="00BF7071" w:rsidRDefault="00060586" w:rsidP="00BA3860">
            <w:pPr>
              <w:pStyle w:val="Default"/>
              <w:rPr>
                <w:sz w:val="18"/>
                <w:szCs w:val="18"/>
              </w:rPr>
            </w:pPr>
            <w:sdt>
              <w:sdtPr>
                <w:rPr>
                  <w:b/>
                  <w:sz w:val="18"/>
                  <w:szCs w:val="18"/>
                </w:rPr>
                <w:id w:val="937960339"/>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w:t>
            </w:r>
            <w:r w:rsidR="00BA3860" w:rsidRPr="00BF7071">
              <w:rPr>
                <w:sz w:val="18"/>
                <w:szCs w:val="18"/>
              </w:rPr>
              <w:t xml:space="preserve">COMM participate in CCM CHW supervision debriefings at least once every six months. </w:t>
            </w:r>
          </w:p>
          <w:p w14:paraId="2934D45A" w14:textId="5F657776" w:rsidR="00BA3860" w:rsidRPr="00BF7071" w:rsidRDefault="00060586" w:rsidP="00BA3860">
            <w:pPr>
              <w:pStyle w:val="Default"/>
              <w:rPr>
                <w:sz w:val="18"/>
                <w:szCs w:val="18"/>
              </w:rPr>
            </w:pPr>
            <w:sdt>
              <w:sdtPr>
                <w:rPr>
                  <w:b/>
                  <w:sz w:val="18"/>
                  <w:szCs w:val="18"/>
                </w:rPr>
                <w:id w:val="1397317381"/>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w:t>
            </w:r>
            <w:r w:rsidR="00BA3860" w:rsidRPr="00BF7071">
              <w:rPr>
                <w:sz w:val="18"/>
                <w:szCs w:val="18"/>
              </w:rPr>
              <w:t xml:space="preserve">CCM CHWs meet to integrate their activities with other community health actors once every six months. </w:t>
            </w:r>
          </w:p>
          <w:p w14:paraId="6AC33EA9" w14:textId="192DC350" w:rsidR="00BA3860" w:rsidRPr="00BF7071" w:rsidRDefault="00060586" w:rsidP="00BA3860">
            <w:pPr>
              <w:pStyle w:val="Default"/>
              <w:rPr>
                <w:sz w:val="18"/>
                <w:szCs w:val="18"/>
              </w:rPr>
            </w:pPr>
            <w:sdt>
              <w:sdtPr>
                <w:rPr>
                  <w:b/>
                  <w:sz w:val="18"/>
                  <w:szCs w:val="18"/>
                </w:rPr>
                <w:id w:val="812834238"/>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w:t>
            </w:r>
            <w:r w:rsidR="00BA3860" w:rsidRPr="00BF7071">
              <w:rPr>
                <w:sz w:val="18"/>
                <w:szCs w:val="18"/>
              </w:rPr>
              <w:t xml:space="preserve">A system to measure COMM involvement is in place. </w:t>
            </w:r>
          </w:p>
          <w:p w14:paraId="2E536DDE" w14:textId="11FB6903" w:rsidR="00F90CFA" w:rsidRPr="00BF7071" w:rsidRDefault="00F90CFA" w:rsidP="00F90CFA">
            <w:pPr>
              <w:pStyle w:val="TableParagraph"/>
              <w:tabs>
                <w:tab w:val="left" w:pos="341"/>
              </w:tabs>
              <w:spacing w:line="228" w:lineRule="exact"/>
              <w:rPr>
                <w:rFonts w:ascii="Gill Sans MT" w:hAnsi="Gill Sans MT"/>
                <w:b/>
                <w:sz w:val="18"/>
                <w:szCs w:val="18"/>
              </w:rPr>
            </w:pPr>
          </w:p>
        </w:tc>
        <w:tc>
          <w:tcPr>
            <w:tcW w:w="252" w:type="pct"/>
            <w:shd w:val="clear" w:color="auto" w:fill="DBE5F1" w:themeFill="accent1" w:themeFillTint="33"/>
          </w:tcPr>
          <w:p w14:paraId="51AA9EAF" w14:textId="77777777" w:rsidR="00F90CFA" w:rsidRPr="00BF7071" w:rsidRDefault="00F90CFA" w:rsidP="0085680E">
            <w:pPr>
              <w:pStyle w:val="ListParagraph"/>
              <w:spacing w:after="0" w:line="240" w:lineRule="auto"/>
              <w:ind w:left="264"/>
              <w:rPr>
                <w:rFonts w:ascii="Gill Sans MT" w:hAnsi="Gill Sans MT"/>
                <w:sz w:val="18"/>
                <w:szCs w:val="18"/>
                <w:lang w:val="en-GB"/>
              </w:rPr>
            </w:pPr>
          </w:p>
        </w:tc>
      </w:tr>
      <w:tr w:rsidR="00F90CFA" w:rsidRPr="00BF7071" w14:paraId="4EEE2351" w14:textId="77777777" w:rsidTr="00960BB8">
        <w:trPr>
          <w:trHeight w:val="800"/>
        </w:trPr>
        <w:tc>
          <w:tcPr>
            <w:tcW w:w="1480" w:type="pct"/>
            <w:shd w:val="clear" w:color="auto" w:fill="DBE5F1" w:themeFill="accent1" w:themeFillTint="33"/>
          </w:tcPr>
          <w:p w14:paraId="344E94EA" w14:textId="77777777" w:rsidR="00BA3860" w:rsidRPr="00BF7071" w:rsidRDefault="00BA3860" w:rsidP="00BA3860">
            <w:pPr>
              <w:pStyle w:val="Default"/>
              <w:rPr>
                <w:sz w:val="18"/>
                <w:szCs w:val="18"/>
              </w:rPr>
            </w:pPr>
            <w:r w:rsidRPr="00BF7071">
              <w:rPr>
                <w:b/>
                <w:bCs/>
                <w:sz w:val="18"/>
                <w:szCs w:val="18"/>
              </w:rPr>
              <w:t xml:space="preserve">9. Community </w:t>
            </w:r>
            <w:proofErr w:type="spellStart"/>
            <w:r w:rsidRPr="00BF7071">
              <w:rPr>
                <w:b/>
                <w:bCs/>
                <w:sz w:val="18"/>
                <w:szCs w:val="18"/>
              </w:rPr>
              <w:t>sensitisation</w:t>
            </w:r>
            <w:proofErr w:type="spellEnd"/>
            <w:r w:rsidRPr="00BF7071">
              <w:rPr>
                <w:b/>
                <w:bCs/>
                <w:sz w:val="18"/>
                <w:szCs w:val="18"/>
              </w:rPr>
              <w:t xml:space="preserve"> activities involve key community stakeholders, include house-to-house approaches and are designed to target the most vulnerable and high risk households. </w:t>
            </w:r>
          </w:p>
          <w:p w14:paraId="447A05EA" w14:textId="04D26555" w:rsidR="00F90CFA" w:rsidRPr="00BF7071" w:rsidRDefault="00F90CFA" w:rsidP="00304709">
            <w:pPr>
              <w:contextualSpacing/>
              <w:rPr>
                <w:rFonts w:ascii="Gill Sans MT" w:hAnsi="Gill Sans MT"/>
                <w:b/>
                <w:w w:val="95"/>
                <w:sz w:val="18"/>
                <w:szCs w:val="18"/>
              </w:rPr>
            </w:pPr>
          </w:p>
        </w:tc>
        <w:tc>
          <w:tcPr>
            <w:tcW w:w="3268" w:type="pct"/>
            <w:shd w:val="clear" w:color="auto" w:fill="DBE5F1" w:themeFill="accent1" w:themeFillTint="33"/>
          </w:tcPr>
          <w:p w14:paraId="089D06BC" w14:textId="29076055" w:rsidR="00BA3860" w:rsidRPr="00BF7071" w:rsidRDefault="00060586" w:rsidP="00BA3860">
            <w:pPr>
              <w:pStyle w:val="Default"/>
              <w:jc w:val="both"/>
              <w:rPr>
                <w:sz w:val="18"/>
                <w:szCs w:val="18"/>
              </w:rPr>
            </w:pPr>
            <w:sdt>
              <w:sdtPr>
                <w:rPr>
                  <w:b/>
                  <w:sz w:val="18"/>
                  <w:szCs w:val="18"/>
                </w:rPr>
                <w:id w:val="-518928937"/>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w:t>
            </w:r>
            <w:r w:rsidR="00BA3860" w:rsidRPr="00BF7071">
              <w:rPr>
                <w:sz w:val="18"/>
                <w:szCs w:val="18"/>
              </w:rPr>
              <w:t xml:space="preserve">Community </w:t>
            </w:r>
            <w:proofErr w:type="spellStart"/>
            <w:r w:rsidR="00BA3860" w:rsidRPr="00BF7071">
              <w:rPr>
                <w:sz w:val="18"/>
                <w:szCs w:val="18"/>
              </w:rPr>
              <w:t>sensitisation</w:t>
            </w:r>
            <w:proofErr w:type="spellEnd"/>
            <w:r w:rsidR="00BA3860" w:rsidRPr="00BF7071">
              <w:rPr>
                <w:sz w:val="18"/>
                <w:szCs w:val="18"/>
              </w:rPr>
              <w:t xml:space="preserve"> activities which promote CCM should take place at least once per year during the project. </w:t>
            </w:r>
          </w:p>
          <w:p w14:paraId="0B17FE31" w14:textId="044911B9" w:rsidR="00BA3860" w:rsidRPr="00BF7071" w:rsidRDefault="00060586" w:rsidP="00BA3860">
            <w:pPr>
              <w:pStyle w:val="Default"/>
              <w:jc w:val="both"/>
              <w:rPr>
                <w:sz w:val="18"/>
                <w:szCs w:val="18"/>
              </w:rPr>
            </w:pPr>
            <w:sdt>
              <w:sdtPr>
                <w:rPr>
                  <w:b/>
                  <w:sz w:val="18"/>
                  <w:szCs w:val="18"/>
                </w:rPr>
                <w:id w:val="-1550908884"/>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w:t>
            </w:r>
            <w:r w:rsidR="00BA3860" w:rsidRPr="00BF7071">
              <w:rPr>
                <w:sz w:val="18"/>
                <w:szCs w:val="18"/>
              </w:rPr>
              <w:t xml:space="preserve">CHWs conduct house to house </w:t>
            </w:r>
            <w:proofErr w:type="spellStart"/>
            <w:r w:rsidR="00BA3860" w:rsidRPr="00BF7071">
              <w:rPr>
                <w:sz w:val="18"/>
                <w:szCs w:val="18"/>
              </w:rPr>
              <w:t>sensitisation</w:t>
            </w:r>
            <w:proofErr w:type="spellEnd"/>
            <w:r w:rsidR="00BA3860" w:rsidRPr="00BF7071">
              <w:rPr>
                <w:sz w:val="18"/>
                <w:szCs w:val="18"/>
              </w:rPr>
              <w:t xml:space="preserve"> during roll out of CCM including households considered to be the most vulnerable. </w:t>
            </w:r>
          </w:p>
          <w:p w14:paraId="1841BE8C" w14:textId="784EDF1D" w:rsidR="00F90CFA" w:rsidRPr="00BF7071" w:rsidRDefault="00F90CFA" w:rsidP="00F90CFA">
            <w:pPr>
              <w:pStyle w:val="TableParagraph"/>
              <w:tabs>
                <w:tab w:val="left" w:pos="387"/>
              </w:tabs>
              <w:spacing w:line="226" w:lineRule="exact"/>
              <w:jc w:val="both"/>
              <w:rPr>
                <w:rFonts w:ascii="Gill Sans MT" w:hAnsi="Gill Sans MT"/>
                <w:b/>
                <w:sz w:val="18"/>
                <w:szCs w:val="18"/>
              </w:rPr>
            </w:pPr>
          </w:p>
        </w:tc>
        <w:tc>
          <w:tcPr>
            <w:tcW w:w="252" w:type="pct"/>
            <w:shd w:val="clear" w:color="auto" w:fill="DBE5F1" w:themeFill="accent1" w:themeFillTint="33"/>
          </w:tcPr>
          <w:p w14:paraId="2D37C0DA" w14:textId="77777777" w:rsidR="00F90CFA" w:rsidRPr="00BF7071" w:rsidRDefault="00F90CFA" w:rsidP="0085680E">
            <w:pPr>
              <w:pStyle w:val="ListParagraph"/>
              <w:spacing w:after="0" w:line="240" w:lineRule="auto"/>
              <w:ind w:left="264"/>
              <w:rPr>
                <w:rFonts w:ascii="Gill Sans MT" w:hAnsi="Gill Sans MT"/>
                <w:sz w:val="18"/>
                <w:szCs w:val="18"/>
                <w:lang w:val="en-GB"/>
              </w:rPr>
            </w:pPr>
          </w:p>
        </w:tc>
      </w:tr>
      <w:tr w:rsidR="00F90CFA" w:rsidRPr="00BF7071" w14:paraId="19F23F9F" w14:textId="77777777" w:rsidTr="00372AE0">
        <w:trPr>
          <w:trHeight w:val="989"/>
        </w:trPr>
        <w:tc>
          <w:tcPr>
            <w:tcW w:w="1480" w:type="pct"/>
            <w:shd w:val="clear" w:color="auto" w:fill="DBE5F1" w:themeFill="accent1" w:themeFillTint="33"/>
          </w:tcPr>
          <w:p w14:paraId="47B67832" w14:textId="77777777" w:rsidR="00BA3860" w:rsidRPr="00BF7071" w:rsidRDefault="00BA3860" w:rsidP="00BA3860">
            <w:pPr>
              <w:pStyle w:val="Default"/>
              <w:rPr>
                <w:sz w:val="18"/>
                <w:szCs w:val="18"/>
              </w:rPr>
            </w:pPr>
            <w:r w:rsidRPr="00BF7071">
              <w:rPr>
                <w:b/>
                <w:bCs/>
                <w:sz w:val="18"/>
                <w:szCs w:val="18"/>
              </w:rPr>
              <w:t xml:space="preserve">10. Health services assessment and health systems strengthening approaches are incorporated into project planning. </w:t>
            </w:r>
          </w:p>
          <w:p w14:paraId="673B77D3" w14:textId="32F3EF25" w:rsidR="00F90CFA" w:rsidRPr="00BF7071" w:rsidRDefault="00F90CFA" w:rsidP="00304709">
            <w:pPr>
              <w:contextualSpacing/>
              <w:rPr>
                <w:rFonts w:ascii="Gill Sans MT" w:hAnsi="Gill Sans MT"/>
                <w:b/>
                <w:w w:val="95"/>
                <w:sz w:val="18"/>
                <w:szCs w:val="18"/>
              </w:rPr>
            </w:pPr>
          </w:p>
        </w:tc>
        <w:tc>
          <w:tcPr>
            <w:tcW w:w="3268" w:type="pct"/>
            <w:shd w:val="clear" w:color="auto" w:fill="DBE5F1" w:themeFill="accent1" w:themeFillTint="33"/>
          </w:tcPr>
          <w:p w14:paraId="6F17AEB9" w14:textId="77EBF32E" w:rsidR="00BA3860" w:rsidRPr="00BF7071" w:rsidRDefault="00060586" w:rsidP="00BA3860">
            <w:pPr>
              <w:pStyle w:val="Default"/>
              <w:rPr>
                <w:sz w:val="18"/>
                <w:szCs w:val="18"/>
              </w:rPr>
            </w:pPr>
            <w:sdt>
              <w:sdtPr>
                <w:rPr>
                  <w:b/>
                  <w:sz w:val="18"/>
                  <w:szCs w:val="18"/>
                </w:rPr>
                <w:id w:val="982279109"/>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w:t>
            </w:r>
            <w:r w:rsidR="00BA3860" w:rsidRPr="00BF7071">
              <w:rPr>
                <w:sz w:val="18"/>
                <w:szCs w:val="18"/>
              </w:rPr>
              <w:t xml:space="preserve">A list of IMCI health facilities is in place. </w:t>
            </w:r>
          </w:p>
          <w:p w14:paraId="0F39F0A1" w14:textId="77777777" w:rsidR="00BF7071" w:rsidRDefault="00BF7071" w:rsidP="00BA3860">
            <w:pPr>
              <w:pStyle w:val="Default"/>
              <w:rPr>
                <w:sz w:val="18"/>
                <w:szCs w:val="18"/>
              </w:rPr>
            </w:pPr>
          </w:p>
          <w:p w14:paraId="340C900A" w14:textId="027CB6CE" w:rsidR="00BF7071" w:rsidRPr="00BF7071" w:rsidRDefault="00BA3860" w:rsidP="00BA3860">
            <w:pPr>
              <w:pStyle w:val="Default"/>
              <w:rPr>
                <w:sz w:val="18"/>
                <w:szCs w:val="18"/>
              </w:rPr>
            </w:pPr>
            <w:r w:rsidRPr="00BF7071">
              <w:rPr>
                <w:sz w:val="18"/>
                <w:szCs w:val="18"/>
              </w:rPr>
              <w:t xml:space="preserve">Selected referral facilities should attain basic minimum standards according to child and maternal health services assessment (rapid or WHO assessment model). All selected referral facilities have: </w:t>
            </w:r>
          </w:p>
          <w:p w14:paraId="0B5461EE" w14:textId="695223F2" w:rsidR="00BA3860" w:rsidRPr="00BF7071" w:rsidRDefault="00060586" w:rsidP="00BA3860">
            <w:pPr>
              <w:pStyle w:val="Default"/>
              <w:rPr>
                <w:sz w:val="18"/>
                <w:szCs w:val="18"/>
              </w:rPr>
            </w:pPr>
            <w:sdt>
              <w:sdtPr>
                <w:rPr>
                  <w:b/>
                  <w:sz w:val="18"/>
                  <w:szCs w:val="18"/>
                </w:rPr>
                <w:id w:val="-501358249"/>
                <w14:checkbox>
                  <w14:checked w14:val="0"/>
                  <w14:checkedState w14:val="2612" w14:font="MS Gothic"/>
                  <w14:uncheckedState w14:val="2610" w14:font="MS Gothic"/>
                </w14:checkbox>
              </w:sdtPr>
              <w:sdtEndPr/>
              <w:sdtContent>
                <w:r w:rsidR="00BF7071">
                  <w:rPr>
                    <w:rFonts w:ascii="MS Gothic" w:eastAsia="MS Gothic" w:hAnsi="MS Gothic" w:hint="eastAsia"/>
                    <w:b/>
                    <w:sz w:val="18"/>
                    <w:szCs w:val="18"/>
                  </w:rPr>
                  <w:t>☐</w:t>
                </w:r>
              </w:sdtContent>
            </w:sdt>
            <w:r w:rsidR="00BF7071" w:rsidRPr="00BF7071">
              <w:rPr>
                <w:sz w:val="18"/>
                <w:szCs w:val="18"/>
              </w:rPr>
              <w:t xml:space="preserve"> </w:t>
            </w:r>
            <w:r w:rsidR="00BA3860" w:rsidRPr="00BF7071">
              <w:rPr>
                <w:sz w:val="18"/>
                <w:szCs w:val="18"/>
              </w:rPr>
              <w:t xml:space="preserve">IMCI-trained and competent staff </w:t>
            </w:r>
          </w:p>
          <w:p w14:paraId="3F3D9C23" w14:textId="0DB6AF94" w:rsidR="00BA3860" w:rsidRPr="00BF7071" w:rsidRDefault="00060586" w:rsidP="00BA3860">
            <w:pPr>
              <w:pStyle w:val="Default"/>
              <w:rPr>
                <w:sz w:val="18"/>
                <w:szCs w:val="18"/>
              </w:rPr>
            </w:pPr>
            <w:sdt>
              <w:sdtPr>
                <w:rPr>
                  <w:b/>
                  <w:sz w:val="18"/>
                  <w:szCs w:val="18"/>
                </w:rPr>
                <w:id w:val="-318661236"/>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w:t>
            </w:r>
            <w:r w:rsidR="00BA3860" w:rsidRPr="00BF7071">
              <w:rPr>
                <w:sz w:val="18"/>
                <w:szCs w:val="18"/>
              </w:rPr>
              <w:t xml:space="preserve">Overnight duty and inpatient care </w:t>
            </w:r>
          </w:p>
          <w:p w14:paraId="399BB8CA" w14:textId="5A8D8BE4" w:rsidR="00BA3860" w:rsidRPr="00BF7071" w:rsidRDefault="00060586" w:rsidP="00BA3860">
            <w:pPr>
              <w:pStyle w:val="Default"/>
              <w:rPr>
                <w:sz w:val="18"/>
                <w:szCs w:val="18"/>
              </w:rPr>
            </w:pPr>
            <w:sdt>
              <w:sdtPr>
                <w:rPr>
                  <w:b/>
                  <w:sz w:val="18"/>
                  <w:szCs w:val="18"/>
                </w:rPr>
                <w:id w:val="1259567861"/>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w:t>
            </w:r>
            <w:r w:rsidR="00BA3860" w:rsidRPr="00BF7071">
              <w:rPr>
                <w:sz w:val="18"/>
                <w:szCs w:val="18"/>
              </w:rPr>
              <w:t xml:space="preserve">Competence to treat severe and complicated malnutrition </w:t>
            </w:r>
          </w:p>
          <w:p w14:paraId="260D0190" w14:textId="444920A5" w:rsidR="00BA3860" w:rsidRPr="00BF7071" w:rsidRDefault="00060586" w:rsidP="00BA3860">
            <w:pPr>
              <w:pStyle w:val="Default"/>
              <w:rPr>
                <w:sz w:val="18"/>
                <w:szCs w:val="18"/>
              </w:rPr>
            </w:pPr>
            <w:sdt>
              <w:sdtPr>
                <w:rPr>
                  <w:b/>
                  <w:sz w:val="18"/>
                  <w:szCs w:val="18"/>
                </w:rPr>
                <w:id w:val="769583396"/>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w:t>
            </w:r>
            <w:r w:rsidR="00BA3860" w:rsidRPr="00BF7071">
              <w:rPr>
                <w:sz w:val="18"/>
                <w:szCs w:val="18"/>
              </w:rPr>
              <w:t xml:space="preserve">Competence to treat severe pneumonia and malaria using IV and IM medicines </w:t>
            </w:r>
          </w:p>
          <w:p w14:paraId="5C01C588" w14:textId="06F239B9" w:rsidR="00BA3860" w:rsidRPr="00BF7071" w:rsidRDefault="00060586" w:rsidP="00BA3860">
            <w:pPr>
              <w:pStyle w:val="Default"/>
              <w:rPr>
                <w:sz w:val="18"/>
                <w:szCs w:val="18"/>
              </w:rPr>
            </w:pPr>
            <w:sdt>
              <w:sdtPr>
                <w:rPr>
                  <w:b/>
                  <w:sz w:val="18"/>
                  <w:szCs w:val="18"/>
                </w:rPr>
                <w:id w:val="-1531650506"/>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w:t>
            </w:r>
            <w:r w:rsidR="00BA3860" w:rsidRPr="00BF7071">
              <w:rPr>
                <w:sz w:val="18"/>
                <w:szCs w:val="18"/>
              </w:rPr>
              <w:t xml:space="preserve">Neonatal (zero to four weeks) care facilities </w:t>
            </w:r>
          </w:p>
          <w:p w14:paraId="3CD111AD" w14:textId="45E8E1DA" w:rsidR="00BF7071" w:rsidRDefault="00060586" w:rsidP="00BA3860">
            <w:pPr>
              <w:pStyle w:val="Default"/>
              <w:rPr>
                <w:sz w:val="18"/>
                <w:szCs w:val="18"/>
              </w:rPr>
            </w:pPr>
            <w:sdt>
              <w:sdtPr>
                <w:rPr>
                  <w:b/>
                  <w:sz w:val="18"/>
                  <w:szCs w:val="18"/>
                </w:rPr>
                <w:id w:val="565461357"/>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w:t>
            </w:r>
            <w:r w:rsidR="00BA3860" w:rsidRPr="00BF7071">
              <w:rPr>
                <w:sz w:val="18"/>
                <w:szCs w:val="18"/>
              </w:rPr>
              <w:t>Functional vaccine cold chain.</w:t>
            </w:r>
          </w:p>
          <w:p w14:paraId="4B03D28A" w14:textId="3B9FF4BC" w:rsidR="00BA3860" w:rsidRPr="00BF7071" w:rsidRDefault="00BA3860" w:rsidP="00BA3860">
            <w:pPr>
              <w:pStyle w:val="Default"/>
              <w:rPr>
                <w:sz w:val="18"/>
                <w:szCs w:val="18"/>
              </w:rPr>
            </w:pPr>
            <w:r w:rsidRPr="00BF7071">
              <w:rPr>
                <w:sz w:val="18"/>
                <w:szCs w:val="18"/>
              </w:rPr>
              <w:t xml:space="preserve"> </w:t>
            </w:r>
          </w:p>
          <w:p w14:paraId="6CB0D3B1" w14:textId="6EC693DE" w:rsidR="00BA3860" w:rsidRPr="00BF7071" w:rsidRDefault="00060586" w:rsidP="00BA3860">
            <w:pPr>
              <w:pStyle w:val="Default"/>
              <w:rPr>
                <w:sz w:val="18"/>
                <w:szCs w:val="18"/>
              </w:rPr>
            </w:pPr>
            <w:sdt>
              <w:sdtPr>
                <w:rPr>
                  <w:b/>
                  <w:sz w:val="18"/>
                  <w:szCs w:val="18"/>
                </w:rPr>
                <w:id w:val="-604195345"/>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w:t>
            </w:r>
            <w:r w:rsidR="00BA3860" w:rsidRPr="00BF7071">
              <w:rPr>
                <w:sz w:val="18"/>
                <w:szCs w:val="18"/>
              </w:rPr>
              <w:t xml:space="preserve">CCM monitoring systems should be aligned to HMIS and CHWs should report directly to health facilities as required. </w:t>
            </w:r>
          </w:p>
          <w:p w14:paraId="56B62C27" w14:textId="196AE89E" w:rsidR="00BA3860" w:rsidRPr="00BF7071" w:rsidRDefault="00060586" w:rsidP="00BA3860">
            <w:pPr>
              <w:pStyle w:val="Default"/>
              <w:rPr>
                <w:sz w:val="18"/>
                <w:szCs w:val="18"/>
              </w:rPr>
            </w:pPr>
            <w:sdt>
              <w:sdtPr>
                <w:rPr>
                  <w:b/>
                  <w:sz w:val="18"/>
                  <w:szCs w:val="18"/>
                </w:rPr>
                <w:id w:val="1827003893"/>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w:t>
            </w:r>
            <w:r w:rsidR="00BA3860" w:rsidRPr="00BF7071">
              <w:rPr>
                <w:sz w:val="18"/>
                <w:szCs w:val="18"/>
              </w:rPr>
              <w:t xml:space="preserve">Communicate with other NGOs working locally to ensure no duplication of Health Systems Strengthening (HSS) activities are occurring within the same facilities. </w:t>
            </w:r>
          </w:p>
          <w:p w14:paraId="6F70B9C8" w14:textId="168622DB" w:rsidR="00F90CFA" w:rsidRPr="00BF7071" w:rsidRDefault="00F90CFA" w:rsidP="00F90CFA">
            <w:pPr>
              <w:pStyle w:val="TableParagraph"/>
              <w:tabs>
                <w:tab w:val="left" w:pos="341"/>
              </w:tabs>
              <w:spacing w:before="67"/>
              <w:rPr>
                <w:rFonts w:ascii="Gill Sans MT" w:eastAsia="Gill Sans MT" w:hAnsi="Gill Sans MT" w:cs="Gill Sans MT"/>
                <w:sz w:val="18"/>
                <w:szCs w:val="18"/>
              </w:rPr>
            </w:pPr>
          </w:p>
        </w:tc>
        <w:tc>
          <w:tcPr>
            <w:tcW w:w="252" w:type="pct"/>
            <w:shd w:val="clear" w:color="auto" w:fill="DBE5F1" w:themeFill="accent1" w:themeFillTint="33"/>
          </w:tcPr>
          <w:p w14:paraId="52942F95" w14:textId="77777777" w:rsidR="00F90CFA" w:rsidRPr="00BF7071" w:rsidRDefault="00F90CFA" w:rsidP="0085680E">
            <w:pPr>
              <w:pStyle w:val="ListParagraph"/>
              <w:spacing w:after="0" w:line="240" w:lineRule="auto"/>
              <w:ind w:left="264"/>
              <w:rPr>
                <w:rFonts w:ascii="Gill Sans MT" w:hAnsi="Gill Sans MT"/>
                <w:sz w:val="18"/>
                <w:szCs w:val="18"/>
                <w:lang w:val="en-GB"/>
              </w:rPr>
            </w:pPr>
          </w:p>
        </w:tc>
      </w:tr>
      <w:tr w:rsidR="00F90CFA" w:rsidRPr="00BF7071" w14:paraId="5645854A" w14:textId="77777777" w:rsidTr="00372AE0">
        <w:trPr>
          <w:trHeight w:val="989"/>
        </w:trPr>
        <w:tc>
          <w:tcPr>
            <w:tcW w:w="1480" w:type="pct"/>
            <w:shd w:val="clear" w:color="auto" w:fill="DBE5F1" w:themeFill="accent1" w:themeFillTint="33"/>
          </w:tcPr>
          <w:p w14:paraId="7EDEF9E4" w14:textId="77777777" w:rsidR="00BA3860" w:rsidRPr="00BF7071" w:rsidRDefault="00BA3860" w:rsidP="00BA3860">
            <w:pPr>
              <w:pStyle w:val="Default"/>
              <w:rPr>
                <w:sz w:val="18"/>
                <w:szCs w:val="18"/>
              </w:rPr>
            </w:pPr>
            <w:r w:rsidRPr="00BF7071">
              <w:rPr>
                <w:b/>
                <w:bCs/>
                <w:sz w:val="18"/>
                <w:szCs w:val="18"/>
              </w:rPr>
              <w:lastRenderedPageBreak/>
              <w:t xml:space="preserve">11. Project staffing and training. </w:t>
            </w:r>
          </w:p>
          <w:p w14:paraId="7C1CC779" w14:textId="14D23E70" w:rsidR="00F90CFA" w:rsidRPr="00BF7071" w:rsidRDefault="00F90CFA" w:rsidP="00304709">
            <w:pPr>
              <w:contextualSpacing/>
              <w:rPr>
                <w:rFonts w:ascii="Gill Sans MT" w:hAnsi="Gill Sans MT"/>
                <w:b/>
                <w:sz w:val="18"/>
                <w:szCs w:val="18"/>
              </w:rPr>
            </w:pPr>
          </w:p>
        </w:tc>
        <w:tc>
          <w:tcPr>
            <w:tcW w:w="3268" w:type="pct"/>
            <w:shd w:val="clear" w:color="auto" w:fill="DBE5F1" w:themeFill="accent1" w:themeFillTint="33"/>
          </w:tcPr>
          <w:p w14:paraId="1E0413BA" w14:textId="5BDF9CE0" w:rsidR="00BA3860" w:rsidRPr="00BF7071" w:rsidRDefault="00060586" w:rsidP="00BA3860">
            <w:pPr>
              <w:pStyle w:val="Default"/>
              <w:rPr>
                <w:sz w:val="18"/>
                <w:szCs w:val="18"/>
              </w:rPr>
            </w:pPr>
            <w:sdt>
              <w:sdtPr>
                <w:rPr>
                  <w:b/>
                  <w:sz w:val="18"/>
                  <w:szCs w:val="18"/>
                </w:rPr>
                <w:id w:val="184253909"/>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w:t>
            </w:r>
            <w:r w:rsidR="00BA3860" w:rsidRPr="00BF7071">
              <w:rPr>
                <w:sz w:val="18"/>
                <w:szCs w:val="18"/>
              </w:rPr>
              <w:t xml:space="preserve">One ADP manager and one health-dedicated development facilitator per ADP. </w:t>
            </w:r>
          </w:p>
          <w:p w14:paraId="72A26CE4" w14:textId="7F3D605C" w:rsidR="00BF7071" w:rsidRDefault="00060586" w:rsidP="00BA3860">
            <w:pPr>
              <w:pStyle w:val="Default"/>
              <w:rPr>
                <w:sz w:val="18"/>
                <w:szCs w:val="18"/>
              </w:rPr>
            </w:pPr>
            <w:sdt>
              <w:sdtPr>
                <w:rPr>
                  <w:b/>
                  <w:sz w:val="18"/>
                  <w:szCs w:val="18"/>
                </w:rPr>
                <w:id w:val="-1593540692"/>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w:t>
            </w:r>
            <w:r w:rsidR="00BA3860" w:rsidRPr="00BF7071">
              <w:rPr>
                <w:sz w:val="18"/>
                <w:szCs w:val="18"/>
              </w:rPr>
              <w:t xml:space="preserve">All </w:t>
            </w:r>
            <w:proofErr w:type="spellStart"/>
            <w:r w:rsidR="00BA3860" w:rsidRPr="00BF7071">
              <w:rPr>
                <w:sz w:val="18"/>
                <w:szCs w:val="18"/>
              </w:rPr>
              <w:t>programme</w:t>
            </w:r>
            <w:proofErr w:type="spellEnd"/>
            <w:r w:rsidR="00BA3860" w:rsidRPr="00BF7071">
              <w:rPr>
                <w:sz w:val="18"/>
                <w:szCs w:val="18"/>
              </w:rPr>
              <w:t xml:space="preserve"> management staff will have undergone an orientation on CCM methodology led by the </w:t>
            </w:r>
            <w:proofErr w:type="spellStart"/>
            <w:r w:rsidR="00BA3860" w:rsidRPr="00BF7071">
              <w:rPr>
                <w:sz w:val="18"/>
                <w:szCs w:val="18"/>
              </w:rPr>
              <w:t>MoH</w:t>
            </w:r>
            <w:proofErr w:type="spellEnd"/>
            <w:r w:rsidR="00BA3860" w:rsidRPr="00BF7071">
              <w:rPr>
                <w:sz w:val="18"/>
                <w:szCs w:val="18"/>
              </w:rPr>
              <w:t xml:space="preserve"> or public heal</w:t>
            </w:r>
            <w:r w:rsidR="00BF7071">
              <w:rPr>
                <w:sz w:val="18"/>
                <w:szCs w:val="18"/>
              </w:rPr>
              <w:t xml:space="preserve">th unit staff overseeing CHWs. </w:t>
            </w:r>
          </w:p>
          <w:p w14:paraId="43CE76DF" w14:textId="43FA19FB" w:rsidR="00BA3860" w:rsidRPr="00BF7071" w:rsidRDefault="00060586" w:rsidP="00BA3860">
            <w:pPr>
              <w:pStyle w:val="Default"/>
              <w:rPr>
                <w:sz w:val="18"/>
                <w:szCs w:val="18"/>
              </w:rPr>
            </w:pPr>
            <w:sdt>
              <w:sdtPr>
                <w:rPr>
                  <w:b/>
                  <w:sz w:val="18"/>
                  <w:szCs w:val="18"/>
                </w:rPr>
                <w:id w:val="-309407819"/>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w:t>
            </w:r>
            <w:r w:rsidR="00BA3860" w:rsidRPr="00BF7071">
              <w:rPr>
                <w:sz w:val="18"/>
                <w:szCs w:val="18"/>
              </w:rPr>
              <w:t xml:space="preserve">Where public health unit staff unable to supervise regularly considers supervising technical aspects separately, and non-technical aspects using project staff. </w:t>
            </w:r>
          </w:p>
          <w:p w14:paraId="771D661D" w14:textId="532A3223" w:rsidR="00F90CFA" w:rsidRPr="00BF7071" w:rsidRDefault="00F90CFA" w:rsidP="00F90CFA">
            <w:pPr>
              <w:pStyle w:val="TableParagraph"/>
              <w:tabs>
                <w:tab w:val="left" w:pos="341"/>
              </w:tabs>
              <w:spacing w:line="226" w:lineRule="exact"/>
              <w:rPr>
                <w:rFonts w:ascii="Gill Sans MT" w:hAnsi="Gill Sans MT"/>
                <w:b/>
                <w:sz w:val="18"/>
                <w:szCs w:val="18"/>
              </w:rPr>
            </w:pPr>
          </w:p>
        </w:tc>
        <w:tc>
          <w:tcPr>
            <w:tcW w:w="252" w:type="pct"/>
            <w:shd w:val="clear" w:color="auto" w:fill="DBE5F1" w:themeFill="accent1" w:themeFillTint="33"/>
          </w:tcPr>
          <w:p w14:paraId="3DE35BCC" w14:textId="77777777" w:rsidR="00F90CFA" w:rsidRPr="00BF7071" w:rsidRDefault="00F90CFA" w:rsidP="0085680E">
            <w:pPr>
              <w:pStyle w:val="ListParagraph"/>
              <w:spacing w:after="0" w:line="240" w:lineRule="auto"/>
              <w:ind w:left="264"/>
              <w:rPr>
                <w:rFonts w:ascii="Gill Sans MT" w:hAnsi="Gill Sans MT"/>
                <w:sz w:val="18"/>
                <w:szCs w:val="18"/>
                <w:lang w:val="en-GB"/>
              </w:rPr>
            </w:pPr>
          </w:p>
        </w:tc>
      </w:tr>
      <w:tr w:rsidR="00F90CFA" w:rsidRPr="00BF7071" w14:paraId="63E90AE2" w14:textId="77777777" w:rsidTr="00372AE0">
        <w:trPr>
          <w:trHeight w:val="989"/>
        </w:trPr>
        <w:tc>
          <w:tcPr>
            <w:tcW w:w="1480" w:type="pct"/>
            <w:shd w:val="clear" w:color="auto" w:fill="DBE5F1" w:themeFill="accent1" w:themeFillTint="33"/>
          </w:tcPr>
          <w:p w14:paraId="562665D8" w14:textId="77777777" w:rsidR="00BA3860" w:rsidRPr="00BF7071" w:rsidRDefault="00BA3860" w:rsidP="00BA3860">
            <w:pPr>
              <w:pStyle w:val="Default"/>
              <w:rPr>
                <w:sz w:val="18"/>
                <w:szCs w:val="18"/>
              </w:rPr>
            </w:pPr>
            <w:r w:rsidRPr="00BF7071">
              <w:rPr>
                <w:b/>
                <w:bCs/>
                <w:sz w:val="18"/>
                <w:szCs w:val="18"/>
              </w:rPr>
              <w:t xml:space="preserve">12. Service delivery methodology is developed with clear protocols and home based care follow up. </w:t>
            </w:r>
          </w:p>
          <w:p w14:paraId="536D380D" w14:textId="26DEE462" w:rsidR="00F90CFA" w:rsidRPr="00BF7071" w:rsidRDefault="00F90CFA" w:rsidP="00304709">
            <w:pPr>
              <w:contextualSpacing/>
              <w:rPr>
                <w:rFonts w:ascii="Gill Sans MT" w:eastAsia="Gill Sans MT" w:hAnsi="Gill Sans MT" w:cs="Gill Sans MT"/>
                <w:b/>
                <w:bCs/>
                <w:w w:val="95"/>
                <w:sz w:val="18"/>
                <w:szCs w:val="18"/>
              </w:rPr>
            </w:pPr>
          </w:p>
        </w:tc>
        <w:tc>
          <w:tcPr>
            <w:tcW w:w="3268" w:type="pct"/>
            <w:shd w:val="clear" w:color="auto" w:fill="DBE5F1" w:themeFill="accent1" w:themeFillTint="33"/>
          </w:tcPr>
          <w:p w14:paraId="1876C92E" w14:textId="77777777" w:rsidR="00BA3860" w:rsidRPr="00BF7071" w:rsidRDefault="00BA3860" w:rsidP="00BA3860">
            <w:pPr>
              <w:pStyle w:val="Default"/>
              <w:rPr>
                <w:sz w:val="18"/>
                <w:szCs w:val="18"/>
              </w:rPr>
            </w:pPr>
            <w:r w:rsidRPr="00BF7071">
              <w:rPr>
                <w:sz w:val="18"/>
                <w:szCs w:val="18"/>
              </w:rPr>
              <w:t xml:space="preserve">National guidelines on care and treatment of the sick child in the community should include: </w:t>
            </w:r>
          </w:p>
          <w:p w14:paraId="2010A941" w14:textId="22AC2D34" w:rsidR="00BA3860" w:rsidRPr="00BF7071" w:rsidRDefault="00060586" w:rsidP="00BA3860">
            <w:pPr>
              <w:pStyle w:val="Default"/>
              <w:rPr>
                <w:sz w:val="18"/>
                <w:szCs w:val="18"/>
              </w:rPr>
            </w:pPr>
            <w:sdt>
              <w:sdtPr>
                <w:rPr>
                  <w:b/>
                  <w:sz w:val="18"/>
                  <w:szCs w:val="18"/>
                </w:rPr>
                <w:id w:val="261892610"/>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w:t>
            </w:r>
            <w:r w:rsidR="00BA3860" w:rsidRPr="00BF7071">
              <w:rPr>
                <w:sz w:val="18"/>
                <w:szCs w:val="18"/>
              </w:rPr>
              <w:t xml:space="preserve">Plan for rational use of medicines and diagnostics (RDTs where appropriate) by CHWs and patients. </w:t>
            </w:r>
          </w:p>
          <w:p w14:paraId="3A39D74A" w14:textId="65EDFFB7" w:rsidR="00BA3860" w:rsidRPr="00BF7071" w:rsidRDefault="00060586" w:rsidP="00BA3860">
            <w:pPr>
              <w:pStyle w:val="Default"/>
              <w:rPr>
                <w:sz w:val="18"/>
                <w:szCs w:val="18"/>
              </w:rPr>
            </w:pPr>
            <w:sdt>
              <w:sdtPr>
                <w:rPr>
                  <w:b/>
                  <w:sz w:val="18"/>
                  <w:szCs w:val="18"/>
                </w:rPr>
                <w:id w:val="-1888479346"/>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w:t>
            </w:r>
            <w:r w:rsidR="00BA3860" w:rsidRPr="00BF7071">
              <w:rPr>
                <w:sz w:val="18"/>
                <w:szCs w:val="18"/>
              </w:rPr>
              <w:t xml:space="preserve">Guidelines for clinical assessment, diagnosis, management and referral by CHWs developed. </w:t>
            </w:r>
          </w:p>
          <w:p w14:paraId="49CF2471" w14:textId="77777777" w:rsidR="00BF7071" w:rsidRDefault="00BF7071" w:rsidP="00BA3860">
            <w:pPr>
              <w:pStyle w:val="Default"/>
              <w:rPr>
                <w:sz w:val="18"/>
                <w:szCs w:val="18"/>
              </w:rPr>
            </w:pPr>
          </w:p>
          <w:p w14:paraId="5804FFF5" w14:textId="739A654D" w:rsidR="00BA3860" w:rsidRPr="00BF7071" w:rsidRDefault="00060586" w:rsidP="00BA3860">
            <w:pPr>
              <w:pStyle w:val="Default"/>
              <w:rPr>
                <w:sz w:val="18"/>
                <w:szCs w:val="18"/>
              </w:rPr>
            </w:pPr>
            <w:sdt>
              <w:sdtPr>
                <w:rPr>
                  <w:b/>
                  <w:sz w:val="18"/>
                  <w:szCs w:val="18"/>
                </w:rPr>
                <w:id w:val="1433089942"/>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w:t>
            </w:r>
            <w:r w:rsidR="00BA3860" w:rsidRPr="00BF7071">
              <w:rPr>
                <w:sz w:val="18"/>
                <w:szCs w:val="18"/>
              </w:rPr>
              <w:t xml:space="preserve">Home-based care follow-up visits for all illnesses are conducted at days two (24 hours post treatment), three, five and eight to ensure recovery. </w:t>
            </w:r>
          </w:p>
          <w:p w14:paraId="200C39D8" w14:textId="60B1FA5E" w:rsidR="00F90CFA" w:rsidRPr="00BF7071" w:rsidRDefault="00F90CFA" w:rsidP="00960BB8">
            <w:pPr>
              <w:pStyle w:val="TableParagraph"/>
              <w:tabs>
                <w:tab w:val="left" w:pos="341"/>
              </w:tabs>
              <w:spacing w:line="226" w:lineRule="exact"/>
              <w:rPr>
                <w:rFonts w:ascii="Gill Sans MT" w:hAnsi="Gill Sans MT"/>
                <w:b/>
                <w:sz w:val="18"/>
                <w:szCs w:val="18"/>
              </w:rPr>
            </w:pPr>
          </w:p>
        </w:tc>
        <w:tc>
          <w:tcPr>
            <w:tcW w:w="252" w:type="pct"/>
            <w:shd w:val="clear" w:color="auto" w:fill="DBE5F1" w:themeFill="accent1" w:themeFillTint="33"/>
          </w:tcPr>
          <w:p w14:paraId="1013D542" w14:textId="77777777" w:rsidR="00F90CFA" w:rsidRPr="00BF7071" w:rsidRDefault="00F90CFA" w:rsidP="0085680E">
            <w:pPr>
              <w:pStyle w:val="ListParagraph"/>
              <w:spacing w:after="0" w:line="240" w:lineRule="auto"/>
              <w:ind w:left="264"/>
              <w:rPr>
                <w:rFonts w:ascii="Gill Sans MT" w:hAnsi="Gill Sans MT"/>
                <w:sz w:val="18"/>
                <w:szCs w:val="18"/>
                <w:lang w:val="en-GB"/>
              </w:rPr>
            </w:pPr>
          </w:p>
        </w:tc>
      </w:tr>
      <w:tr w:rsidR="00960BB8" w:rsidRPr="00BF7071" w14:paraId="7B9861F5" w14:textId="77777777" w:rsidTr="00960BB8">
        <w:trPr>
          <w:trHeight w:val="800"/>
        </w:trPr>
        <w:tc>
          <w:tcPr>
            <w:tcW w:w="1480" w:type="pct"/>
            <w:shd w:val="clear" w:color="auto" w:fill="DBE5F1" w:themeFill="accent1" w:themeFillTint="33"/>
          </w:tcPr>
          <w:p w14:paraId="50331095" w14:textId="77777777" w:rsidR="00BA3860" w:rsidRPr="00BF7071" w:rsidRDefault="00BA3860" w:rsidP="00BA3860">
            <w:pPr>
              <w:pStyle w:val="Default"/>
              <w:rPr>
                <w:sz w:val="18"/>
                <w:szCs w:val="18"/>
              </w:rPr>
            </w:pPr>
            <w:r w:rsidRPr="00BF7071">
              <w:rPr>
                <w:b/>
                <w:bCs/>
                <w:sz w:val="18"/>
                <w:szCs w:val="18"/>
              </w:rPr>
              <w:t xml:space="preserve">13. Management of </w:t>
            </w:r>
            <w:proofErr w:type="spellStart"/>
            <w:r w:rsidRPr="00BF7071">
              <w:rPr>
                <w:b/>
                <w:bCs/>
                <w:sz w:val="18"/>
                <w:szCs w:val="18"/>
              </w:rPr>
              <w:t>diarrhoea</w:t>
            </w:r>
            <w:proofErr w:type="spellEnd"/>
            <w:r w:rsidRPr="00BF7071">
              <w:rPr>
                <w:b/>
                <w:bCs/>
                <w:sz w:val="18"/>
                <w:szCs w:val="18"/>
              </w:rPr>
              <w:t xml:space="preserve"> in the home using low ORS and zinc, home care, hygiene and improved feeding. </w:t>
            </w:r>
          </w:p>
          <w:p w14:paraId="08925286" w14:textId="34F58155" w:rsidR="00960BB8" w:rsidRPr="00BF7071" w:rsidRDefault="00960BB8" w:rsidP="00304709">
            <w:pPr>
              <w:contextualSpacing/>
              <w:rPr>
                <w:rFonts w:ascii="Gill Sans MT" w:hAnsi="Gill Sans MT"/>
                <w:b/>
                <w:sz w:val="18"/>
                <w:szCs w:val="18"/>
              </w:rPr>
            </w:pPr>
          </w:p>
        </w:tc>
        <w:tc>
          <w:tcPr>
            <w:tcW w:w="3268" w:type="pct"/>
            <w:shd w:val="clear" w:color="auto" w:fill="DBE5F1" w:themeFill="accent1" w:themeFillTint="33"/>
          </w:tcPr>
          <w:p w14:paraId="683FF463" w14:textId="77777777" w:rsidR="00BA3860" w:rsidRPr="00BF7071" w:rsidRDefault="00BA3860" w:rsidP="00BA3860">
            <w:pPr>
              <w:pStyle w:val="Default"/>
              <w:rPr>
                <w:sz w:val="18"/>
                <w:szCs w:val="18"/>
              </w:rPr>
            </w:pPr>
            <w:r w:rsidRPr="00BF7071">
              <w:rPr>
                <w:sz w:val="18"/>
                <w:szCs w:val="18"/>
              </w:rPr>
              <w:t xml:space="preserve">CHWs treat </w:t>
            </w:r>
            <w:proofErr w:type="spellStart"/>
            <w:r w:rsidRPr="00BF7071">
              <w:rPr>
                <w:sz w:val="18"/>
                <w:szCs w:val="18"/>
              </w:rPr>
              <w:t>diarrhoea</w:t>
            </w:r>
            <w:proofErr w:type="spellEnd"/>
            <w:r w:rsidRPr="00BF7071">
              <w:rPr>
                <w:sz w:val="18"/>
                <w:szCs w:val="18"/>
              </w:rPr>
              <w:t xml:space="preserve"> with: </w:t>
            </w:r>
          </w:p>
          <w:p w14:paraId="788F724C" w14:textId="2FFCA4DC" w:rsidR="00BA3860" w:rsidRPr="00BF7071" w:rsidRDefault="00060586" w:rsidP="00BA3860">
            <w:pPr>
              <w:pStyle w:val="Default"/>
              <w:rPr>
                <w:sz w:val="18"/>
                <w:szCs w:val="18"/>
              </w:rPr>
            </w:pPr>
            <w:sdt>
              <w:sdtPr>
                <w:rPr>
                  <w:b/>
                  <w:sz w:val="18"/>
                  <w:szCs w:val="18"/>
                </w:rPr>
                <w:id w:val="1862162761"/>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w:t>
            </w:r>
            <w:r w:rsidR="00BA3860" w:rsidRPr="00BF7071">
              <w:rPr>
                <w:sz w:val="18"/>
                <w:szCs w:val="18"/>
              </w:rPr>
              <w:t xml:space="preserve">Low </w:t>
            </w:r>
            <w:proofErr w:type="spellStart"/>
            <w:r w:rsidR="00BA3860" w:rsidRPr="00BF7071">
              <w:rPr>
                <w:sz w:val="18"/>
                <w:szCs w:val="18"/>
              </w:rPr>
              <w:t>osmolarity</w:t>
            </w:r>
            <w:proofErr w:type="spellEnd"/>
            <w:r w:rsidR="00BA3860" w:rsidRPr="00BF7071">
              <w:rPr>
                <w:sz w:val="18"/>
                <w:szCs w:val="18"/>
              </w:rPr>
              <w:t xml:space="preserve"> oral rehydration salts </w:t>
            </w:r>
          </w:p>
          <w:p w14:paraId="3220C2E0" w14:textId="539C7A29" w:rsidR="00BA3860" w:rsidRPr="00BF7071" w:rsidRDefault="00060586" w:rsidP="00BA3860">
            <w:pPr>
              <w:pStyle w:val="Default"/>
              <w:rPr>
                <w:sz w:val="18"/>
                <w:szCs w:val="18"/>
              </w:rPr>
            </w:pPr>
            <w:sdt>
              <w:sdtPr>
                <w:rPr>
                  <w:b/>
                  <w:sz w:val="18"/>
                  <w:szCs w:val="18"/>
                </w:rPr>
                <w:id w:val="1964614274"/>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w:t>
            </w:r>
            <w:r w:rsidR="00BA3860" w:rsidRPr="00BF7071">
              <w:rPr>
                <w:sz w:val="18"/>
                <w:szCs w:val="18"/>
              </w:rPr>
              <w:t xml:space="preserve">Zinc. </w:t>
            </w:r>
          </w:p>
          <w:p w14:paraId="402A5C1B" w14:textId="77777777" w:rsidR="00BF7071" w:rsidRDefault="00BF7071" w:rsidP="00BA3860">
            <w:pPr>
              <w:pStyle w:val="Default"/>
              <w:rPr>
                <w:sz w:val="18"/>
                <w:szCs w:val="18"/>
              </w:rPr>
            </w:pPr>
          </w:p>
          <w:p w14:paraId="2DE0C931" w14:textId="7E9BF59C" w:rsidR="00BA3860" w:rsidRPr="00BF7071" w:rsidRDefault="00BA3860" w:rsidP="00BA3860">
            <w:pPr>
              <w:pStyle w:val="Default"/>
              <w:rPr>
                <w:sz w:val="18"/>
                <w:szCs w:val="18"/>
              </w:rPr>
            </w:pPr>
            <w:r w:rsidRPr="00BF7071">
              <w:rPr>
                <w:sz w:val="18"/>
                <w:szCs w:val="18"/>
              </w:rPr>
              <w:t xml:space="preserve">Home based care inclusive of: </w:t>
            </w:r>
          </w:p>
          <w:p w14:paraId="23933106" w14:textId="7743505A" w:rsidR="00BA3860" w:rsidRPr="00BF7071" w:rsidRDefault="00060586" w:rsidP="00BA3860">
            <w:pPr>
              <w:pStyle w:val="Default"/>
              <w:rPr>
                <w:sz w:val="18"/>
                <w:szCs w:val="18"/>
              </w:rPr>
            </w:pPr>
            <w:sdt>
              <w:sdtPr>
                <w:rPr>
                  <w:b/>
                  <w:sz w:val="18"/>
                  <w:szCs w:val="18"/>
                </w:rPr>
                <w:id w:val="2078017517"/>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w:t>
            </w:r>
            <w:r w:rsidR="00BA3860" w:rsidRPr="00BF7071">
              <w:rPr>
                <w:sz w:val="18"/>
                <w:szCs w:val="18"/>
              </w:rPr>
              <w:t xml:space="preserve">Mid-upper arm circumference (MUAC) screening for all children. </w:t>
            </w:r>
          </w:p>
          <w:p w14:paraId="60CC6CF3" w14:textId="649C6DDA" w:rsidR="00BA3860" w:rsidRPr="00BF7071" w:rsidRDefault="00060586" w:rsidP="00BA3860">
            <w:pPr>
              <w:pStyle w:val="Default"/>
              <w:rPr>
                <w:sz w:val="18"/>
                <w:szCs w:val="18"/>
              </w:rPr>
            </w:pPr>
            <w:sdt>
              <w:sdtPr>
                <w:rPr>
                  <w:b/>
                  <w:sz w:val="18"/>
                  <w:szCs w:val="18"/>
                </w:rPr>
                <w:id w:val="1203211094"/>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w:t>
            </w:r>
            <w:r w:rsidR="00BA3860" w:rsidRPr="00BF7071">
              <w:rPr>
                <w:sz w:val="18"/>
                <w:szCs w:val="18"/>
              </w:rPr>
              <w:t xml:space="preserve">Detection of dehydration and dysentery. </w:t>
            </w:r>
          </w:p>
          <w:p w14:paraId="1D7C81D8" w14:textId="103D5048" w:rsidR="00BA3860" w:rsidRPr="00BF7071" w:rsidRDefault="00060586" w:rsidP="00BA3860">
            <w:pPr>
              <w:pStyle w:val="Default"/>
              <w:rPr>
                <w:sz w:val="18"/>
                <w:szCs w:val="18"/>
              </w:rPr>
            </w:pPr>
            <w:sdt>
              <w:sdtPr>
                <w:rPr>
                  <w:b/>
                  <w:sz w:val="18"/>
                  <w:szCs w:val="18"/>
                </w:rPr>
                <w:id w:val="453531682"/>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w:t>
            </w:r>
            <w:r w:rsidR="00BA3860" w:rsidRPr="00BF7071">
              <w:rPr>
                <w:sz w:val="18"/>
                <w:szCs w:val="18"/>
              </w:rPr>
              <w:t xml:space="preserve">WASH and hygiene guidance for family. </w:t>
            </w:r>
          </w:p>
          <w:p w14:paraId="4C8DED98" w14:textId="25077F29" w:rsidR="00BA3860" w:rsidRPr="00BF7071" w:rsidRDefault="00060586" w:rsidP="00BA3860">
            <w:pPr>
              <w:pStyle w:val="Default"/>
              <w:rPr>
                <w:sz w:val="18"/>
                <w:szCs w:val="18"/>
              </w:rPr>
            </w:pPr>
            <w:sdt>
              <w:sdtPr>
                <w:rPr>
                  <w:b/>
                  <w:sz w:val="18"/>
                  <w:szCs w:val="18"/>
                </w:rPr>
                <w:id w:val="910809206"/>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w:t>
            </w:r>
            <w:r w:rsidR="00BA3860" w:rsidRPr="00BF7071">
              <w:rPr>
                <w:sz w:val="18"/>
                <w:szCs w:val="18"/>
              </w:rPr>
              <w:t xml:space="preserve">Improved breastfeeding and feeding during illness. </w:t>
            </w:r>
          </w:p>
          <w:p w14:paraId="707484AA" w14:textId="4FEC3D39" w:rsidR="00960BB8" w:rsidRPr="00BF7071" w:rsidRDefault="00960BB8" w:rsidP="00960BB8">
            <w:pPr>
              <w:pStyle w:val="TableParagraph"/>
              <w:tabs>
                <w:tab w:val="left" w:pos="341"/>
              </w:tabs>
              <w:spacing w:line="226" w:lineRule="exact"/>
              <w:rPr>
                <w:rFonts w:ascii="Gill Sans MT" w:hAnsi="Gill Sans MT"/>
                <w:b/>
                <w:sz w:val="18"/>
                <w:szCs w:val="18"/>
              </w:rPr>
            </w:pPr>
          </w:p>
        </w:tc>
        <w:tc>
          <w:tcPr>
            <w:tcW w:w="252" w:type="pct"/>
            <w:shd w:val="clear" w:color="auto" w:fill="DBE5F1" w:themeFill="accent1" w:themeFillTint="33"/>
          </w:tcPr>
          <w:p w14:paraId="4112717B" w14:textId="77777777" w:rsidR="00960BB8" w:rsidRPr="00BF7071" w:rsidRDefault="00960BB8" w:rsidP="0085680E">
            <w:pPr>
              <w:pStyle w:val="ListParagraph"/>
              <w:spacing w:after="0" w:line="240" w:lineRule="auto"/>
              <w:ind w:left="264"/>
              <w:rPr>
                <w:rFonts w:ascii="Gill Sans MT" w:hAnsi="Gill Sans MT"/>
                <w:sz w:val="18"/>
                <w:szCs w:val="18"/>
                <w:lang w:val="en-GB"/>
              </w:rPr>
            </w:pPr>
          </w:p>
        </w:tc>
      </w:tr>
      <w:tr w:rsidR="00960BB8" w:rsidRPr="00BF7071" w14:paraId="37E9734D" w14:textId="77777777" w:rsidTr="00372AE0">
        <w:trPr>
          <w:trHeight w:val="989"/>
        </w:trPr>
        <w:tc>
          <w:tcPr>
            <w:tcW w:w="1480" w:type="pct"/>
            <w:shd w:val="clear" w:color="auto" w:fill="DBE5F1" w:themeFill="accent1" w:themeFillTint="33"/>
          </w:tcPr>
          <w:p w14:paraId="167FE8EC" w14:textId="77777777" w:rsidR="00BA3860" w:rsidRPr="00BF7071" w:rsidRDefault="00BA3860" w:rsidP="00BA3860">
            <w:pPr>
              <w:pStyle w:val="Default"/>
              <w:rPr>
                <w:sz w:val="18"/>
                <w:szCs w:val="18"/>
              </w:rPr>
            </w:pPr>
            <w:r w:rsidRPr="00BF7071">
              <w:rPr>
                <w:b/>
                <w:bCs/>
                <w:sz w:val="18"/>
                <w:szCs w:val="18"/>
              </w:rPr>
              <w:t xml:space="preserve">14. Management of malaria using ACT-based treatment, RDTs where possible, detection and referral of </w:t>
            </w:r>
            <w:proofErr w:type="spellStart"/>
            <w:r w:rsidRPr="00BF7071">
              <w:rPr>
                <w:b/>
                <w:bCs/>
                <w:sz w:val="18"/>
                <w:szCs w:val="18"/>
              </w:rPr>
              <w:t>anaemia</w:t>
            </w:r>
            <w:proofErr w:type="spellEnd"/>
            <w:r w:rsidRPr="00BF7071">
              <w:rPr>
                <w:b/>
                <w:bCs/>
                <w:sz w:val="18"/>
                <w:szCs w:val="18"/>
              </w:rPr>
              <w:t xml:space="preserve">, prevention of malaria and improved feeding. </w:t>
            </w:r>
          </w:p>
          <w:p w14:paraId="48FB9EDE" w14:textId="54BF9F9E" w:rsidR="00960BB8" w:rsidRPr="00BF7071" w:rsidRDefault="00960BB8" w:rsidP="00304709">
            <w:pPr>
              <w:contextualSpacing/>
              <w:rPr>
                <w:rFonts w:ascii="Gill Sans MT" w:hAnsi="Gill Sans MT"/>
                <w:b/>
                <w:sz w:val="18"/>
                <w:szCs w:val="18"/>
              </w:rPr>
            </w:pPr>
          </w:p>
        </w:tc>
        <w:tc>
          <w:tcPr>
            <w:tcW w:w="3268" w:type="pct"/>
            <w:shd w:val="clear" w:color="auto" w:fill="DBE5F1" w:themeFill="accent1" w:themeFillTint="33"/>
          </w:tcPr>
          <w:p w14:paraId="5C833401" w14:textId="77777777" w:rsidR="00BF7071" w:rsidRDefault="00BA3860" w:rsidP="00BA3860">
            <w:pPr>
              <w:pStyle w:val="Default"/>
              <w:rPr>
                <w:sz w:val="18"/>
                <w:szCs w:val="18"/>
              </w:rPr>
            </w:pPr>
            <w:r w:rsidRPr="00BF7071">
              <w:rPr>
                <w:sz w:val="18"/>
                <w:szCs w:val="18"/>
              </w:rPr>
              <w:t>CHWs mana</w:t>
            </w:r>
            <w:r w:rsidR="00BF7071">
              <w:rPr>
                <w:sz w:val="18"/>
                <w:szCs w:val="18"/>
              </w:rPr>
              <w:t xml:space="preserve">ge fever within 24 hours with: </w:t>
            </w:r>
          </w:p>
          <w:p w14:paraId="3431C86D" w14:textId="1DE20C8F" w:rsidR="00BA3860" w:rsidRPr="00BF7071" w:rsidRDefault="00060586" w:rsidP="00BA3860">
            <w:pPr>
              <w:pStyle w:val="Default"/>
              <w:rPr>
                <w:sz w:val="18"/>
                <w:szCs w:val="18"/>
              </w:rPr>
            </w:pPr>
            <w:sdt>
              <w:sdtPr>
                <w:rPr>
                  <w:b/>
                  <w:sz w:val="18"/>
                  <w:szCs w:val="18"/>
                </w:rPr>
                <w:id w:val="1496221940"/>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w:t>
            </w:r>
            <w:r w:rsidR="00BA3860" w:rsidRPr="00BF7071">
              <w:rPr>
                <w:sz w:val="18"/>
                <w:szCs w:val="18"/>
              </w:rPr>
              <w:t xml:space="preserve">ACT-based treatment for RDT positive cases. </w:t>
            </w:r>
          </w:p>
          <w:p w14:paraId="74E2CA8C" w14:textId="583028B2" w:rsidR="00BA3860" w:rsidRPr="00BF7071" w:rsidRDefault="00060586" w:rsidP="00BA3860">
            <w:pPr>
              <w:pStyle w:val="Default"/>
              <w:rPr>
                <w:sz w:val="18"/>
                <w:szCs w:val="18"/>
              </w:rPr>
            </w:pPr>
            <w:sdt>
              <w:sdtPr>
                <w:rPr>
                  <w:b/>
                  <w:sz w:val="18"/>
                  <w:szCs w:val="18"/>
                </w:rPr>
                <w:id w:val="112415096"/>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w:t>
            </w:r>
            <w:r w:rsidR="00BA3860" w:rsidRPr="00BF7071">
              <w:rPr>
                <w:sz w:val="18"/>
                <w:szCs w:val="18"/>
              </w:rPr>
              <w:t xml:space="preserve">Referral of malaria negative cases. </w:t>
            </w:r>
          </w:p>
          <w:p w14:paraId="0DD409CB" w14:textId="77777777" w:rsidR="00BF7071" w:rsidRDefault="00BF7071" w:rsidP="00BA3860">
            <w:pPr>
              <w:pStyle w:val="Default"/>
              <w:rPr>
                <w:sz w:val="18"/>
                <w:szCs w:val="18"/>
              </w:rPr>
            </w:pPr>
          </w:p>
          <w:p w14:paraId="3B814B9B" w14:textId="1061AA6E" w:rsidR="00BA3860" w:rsidRPr="00BF7071" w:rsidRDefault="00BA3860" w:rsidP="00BA3860">
            <w:pPr>
              <w:pStyle w:val="Default"/>
              <w:rPr>
                <w:sz w:val="18"/>
                <w:szCs w:val="18"/>
              </w:rPr>
            </w:pPr>
            <w:r w:rsidRPr="00BF7071">
              <w:rPr>
                <w:sz w:val="18"/>
                <w:szCs w:val="18"/>
              </w:rPr>
              <w:t xml:space="preserve">Home based care inclusive of: </w:t>
            </w:r>
          </w:p>
          <w:p w14:paraId="6A3E3E9D" w14:textId="7A63B4C6" w:rsidR="00BA3860" w:rsidRPr="00BF7071" w:rsidRDefault="00060586" w:rsidP="00BA3860">
            <w:pPr>
              <w:pStyle w:val="Default"/>
              <w:rPr>
                <w:sz w:val="18"/>
                <w:szCs w:val="18"/>
              </w:rPr>
            </w:pPr>
            <w:sdt>
              <w:sdtPr>
                <w:rPr>
                  <w:b/>
                  <w:sz w:val="18"/>
                  <w:szCs w:val="18"/>
                </w:rPr>
                <w:id w:val="306595756"/>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A3860" w:rsidRPr="00BF7071">
              <w:rPr>
                <w:rFonts w:cs="Courier New"/>
                <w:sz w:val="18"/>
                <w:szCs w:val="18"/>
              </w:rPr>
              <w:t xml:space="preserve"> </w:t>
            </w:r>
            <w:r w:rsidR="00BA3860" w:rsidRPr="00BF7071">
              <w:rPr>
                <w:sz w:val="18"/>
                <w:szCs w:val="18"/>
              </w:rPr>
              <w:t xml:space="preserve">24 and 48 hour home visits, with referral of cases with no improvement by day two. </w:t>
            </w:r>
          </w:p>
          <w:p w14:paraId="70F50DE9" w14:textId="4CA6185C" w:rsidR="00BA3860" w:rsidRPr="00BF7071" w:rsidRDefault="00060586" w:rsidP="00BA3860">
            <w:pPr>
              <w:pStyle w:val="Default"/>
              <w:rPr>
                <w:sz w:val="18"/>
                <w:szCs w:val="18"/>
              </w:rPr>
            </w:pPr>
            <w:sdt>
              <w:sdtPr>
                <w:rPr>
                  <w:b/>
                  <w:sz w:val="18"/>
                  <w:szCs w:val="18"/>
                </w:rPr>
                <w:id w:val="23300012"/>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w:t>
            </w:r>
            <w:r w:rsidR="00BA3860" w:rsidRPr="00BF7071">
              <w:rPr>
                <w:sz w:val="18"/>
                <w:szCs w:val="18"/>
              </w:rPr>
              <w:t xml:space="preserve">Detection of </w:t>
            </w:r>
            <w:proofErr w:type="spellStart"/>
            <w:r w:rsidR="00BA3860" w:rsidRPr="00BF7071">
              <w:rPr>
                <w:sz w:val="18"/>
                <w:szCs w:val="18"/>
              </w:rPr>
              <w:t>anaemia</w:t>
            </w:r>
            <w:proofErr w:type="spellEnd"/>
            <w:r w:rsidR="00BA3860" w:rsidRPr="00BF7071">
              <w:rPr>
                <w:sz w:val="18"/>
                <w:szCs w:val="18"/>
              </w:rPr>
              <w:t xml:space="preserve"> and complicated malaria. </w:t>
            </w:r>
          </w:p>
          <w:p w14:paraId="04238DAC" w14:textId="4E868BBE" w:rsidR="00BA3860" w:rsidRPr="00BF7071" w:rsidRDefault="00060586" w:rsidP="00BA3860">
            <w:pPr>
              <w:pStyle w:val="Default"/>
              <w:rPr>
                <w:sz w:val="18"/>
                <w:szCs w:val="18"/>
              </w:rPr>
            </w:pPr>
            <w:sdt>
              <w:sdtPr>
                <w:rPr>
                  <w:b/>
                  <w:sz w:val="18"/>
                  <w:szCs w:val="18"/>
                </w:rPr>
                <w:id w:val="1117103028"/>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w:t>
            </w:r>
            <w:r w:rsidR="00BA3860" w:rsidRPr="00BF7071">
              <w:rPr>
                <w:sz w:val="18"/>
                <w:szCs w:val="18"/>
              </w:rPr>
              <w:t xml:space="preserve">ACT adherence monitoring. </w:t>
            </w:r>
          </w:p>
          <w:p w14:paraId="62FEB3DC" w14:textId="1FDA36B6" w:rsidR="00BA3860" w:rsidRPr="00BF7071" w:rsidRDefault="00060586" w:rsidP="00BA3860">
            <w:pPr>
              <w:pStyle w:val="Default"/>
              <w:rPr>
                <w:sz w:val="18"/>
                <w:szCs w:val="18"/>
              </w:rPr>
            </w:pPr>
            <w:sdt>
              <w:sdtPr>
                <w:rPr>
                  <w:b/>
                  <w:sz w:val="18"/>
                  <w:szCs w:val="18"/>
                </w:rPr>
                <w:id w:val="-374699060"/>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w:t>
            </w:r>
            <w:r w:rsidR="00BA3860" w:rsidRPr="00BF7071">
              <w:rPr>
                <w:sz w:val="18"/>
                <w:szCs w:val="18"/>
              </w:rPr>
              <w:t xml:space="preserve">Care of the sick child and prevention of malaria. </w:t>
            </w:r>
          </w:p>
          <w:p w14:paraId="6046D77C" w14:textId="4DE3AE58" w:rsidR="00BA3860" w:rsidRPr="00BF7071" w:rsidRDefault="00060586" w:rsidP="00BA3860">
            <w:pPr>
              <w:pStyle w:val="Default"/>
              <w:rPr>
                <w:sz w:val="18"/>
                <w:szCs w:val="18"/>
              </w:rPr>
            </w:pPr>
            <w:sdt>
              <w:sdtPr>
                <w:rPr>
                  <w:b/>
                  <w:sz w:val="18"/>
                  <w:szCs w:val="18"/>
                </w:rPr>
                <w:id w:val="-2067799221"/>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w:t>
            </w:r>
            <w:r w:rsidR="00BA3860" w:rsidRPr="00BF7071">
              <w:rPr>
                <w:sz w:val="18"/>
                <w:szCs w:val="18"/>
              </w:rPr>
              <w:t xml:space="preserve">Improved breastfeeding and feeding during illness. </w:t>
            </w:r>
          </w:p>
          <w:p w14:paraId="37B2B367" w14:textId="77777777" w:rsidR="00BF7071" w:rsidRDefault="00BF7071" w:rsidP="00BA3860">
            <w:pPr>
              <w:pStyle w:val="Default"/>
              <w:rPr>
                <w:sz w:val="18"/>
                <w:szCs w:val="18"/>
              </w:rPr>
            </w:pPr>
          </w:p>
          <w:p w14:paraId="18C5A4B7" w14:textId="615363D4" w:rsidR="00BA3860" w:rsidRPr="00BF7071" w:rsidRDefault="00060586" w:rsidP="00BA3860">
            <w:pPr>
              <w:pStyle w:val="Default"/>
              <w:rPr>
                <w:sz w:val="18"/>
                <w:szCs w:val="18"/>
              </w:rPr>
            </w:pPr>
            <w:sdt>
              <w:sdtPr>
                <w:rPr>
                  <w:b/>
                  <w:sz w:val="18"/>
                  <w:szCs w:val="18"/>
                </w:rPr>
                <w:id w:val="-1154369165"/>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w:t>
            </w:r>
            <w:r w:rsidR="00BA3860" w:rsidRPr="00BF7071">
              <w:rPr>
                <w:sz w:val="18"/>
                <w:szCs w:val="18"/>
              </w:rPr>
              <w:t xml:space="preserve">Unused medicines are recollected by the CHW after treatment </w:t>
            </w:r>
          </w:p>
          <w:p w14:paraId="780A823D" w14:textId="496F7A9C" w:rsidR="00960BB8" w:rsidRPr="00BF7071" w:rsidRDefault="00960BB8" w:rsidP="00960BB8">
            <w:pPr>
              <w:pStyle w:val="TableParagraph"/>
              <w:tabs>
                <w:tab w:val="left" w:pos="341"/>
              </w:tabs>
              <w:spacing w:line="226" w:lineRule="exact"/>
              <w:rPr>
                <w:rFonts w:ascii="Gill Sans MT" w:hAnsi="Gill Sans MT"/>
                <w:b/>
                <w:sz w:val="18"/>
                <w:szCs w:val="18"/>
              </w:rPr>
            </w:pPr>
          </w:p>
        </w:tc>
        <w:tc>
          <w:tcPr>
            <w:tcW w:w="252" w:type="pct"/>
            <w:shd w:val="clear" w:color="auto" w:fill="DBE5F1" w:themeFill="accent1" w:themeFillTint="33"/>
          </w:tcPr>
          <w:p w14:paraId="463344F6" w14:textId="77777777" w:rsidR="00960BB8" w:rsidRPr="00BF7071" w:rsidRDefault="00960BB8" w:rsidP="0085680E">
            <w:pPr>
              <w:pStyle w:val="ListParagraph"/>
              <w:spacing w:after="0" w:line="240" w:lineRule="auto"/>
              <w:ind w:left="264"/>
              <w:rPr>
                <w:rFonts w:ascii="Gill Sans MT" w:hAnsi="Gill Sans MT"/>
                <w:sz w:val="18"/>
                <w:szCs w:val="18"/>
                <w:lang w:val="en-GB"/>
              </w:rPr>
            </w:pPr>
          </w:p>
        </w:tc>
      </w:tr>
      <w:tr w:rsidR="00960BB8" w:rsidRPr="00BF7071" w14:paraId="51A47F15" w14:textId="77777777" w:rsidTr="00960BB8">
        <w:trPr>
          <w:trHeight w:val="782"/>
        </w:trPr>
        <w:tc>
          <w:tcPr>
            <w:tcW w:w="1480" w:type="pct"/>
            <w:shd w:val="clear" w:color="auto" w:fill="DBE5F1" w:themeFill="accent1" w:themeFillTint="33"/>
          </w:tcPr>
          <w:p w14:paraId="609CFDF3" w14:textId="77777777" w:rsidR="00BA3860" w:rsidRPr="00BF7071" w:rsidRDefault="00BA3860" w:rsidP="00BA3860">
            <w:pPr>
              <w:pStyle w:val="Default"/>
              <w:rPr>
                <w:sz w:val="18"/>
                <w:szCs w:val="18"/>
              </w:rPr>
            </w:pPr>
            <w:r w:rsidRPr="00BF7071">
              <w:rPr>
                <w:b/>
                <w:bCs/>
                <w:sz w:val="18"/>
                <w:szCs w:val="18"/>
              </w:rPr>
              <w:t xml:space="preserve">15. Management of ARI in the home for children aged 2 to 59 months using approved antibiotics. </w:t>
            </w:r>
          </w:p>
          <w:p w14:paraId="73833366" w14:textId="07D710DA" w:rsidR="00960BB8" w:rsidRPr="00BF7071" w:rsidRDefault="00960BB8" w:rsidP="00304709">
            <w:pPr>
              <w:contextualSpacing/>
              <w:rPr>
                <w:rFonts w:ascii="Gill Sans MT" w:hAnsi="Gill Sans MT"/>
                <w:b/>
                <w:sz w:val="18"/>
                <w:szCs w:val="18"/>
              </w:rPr>
            </w:pPr>
          </w:p>
        </w:tc>
        <w:tc>
          <w:tcPr>
            <w:tcW w:w="3268" w:type="pct"/>
            <w:shd w:val="clear" w:color="auto" w:fill="DBE5F1" w:themeFill="accent1" w:themeFillTint="33"/>
          </w:tcPr>
          <w:p w14:paraId="1E39706E" w14:textId="7C585E8A" w:rsidR="00BF7071" w:rsidRPr="00BF7071" w:rsidRDefault="00BF7071" w:rsidP="00BF7071">
            <w:pPr>
              <w:pStyle w:val="Default"/>
              <w:rPr>
                <w:sz w:val="18"/>
                <w:szCs w:val="18"/>
              </w:rPr>
            </w:pPr>
            <w:r w:rsidRPr="00BF7071">
              <w:rPr>
                <w:sz w:val="18"/>
                <w:szCs w:val="18"/>
              </w:rPr>
              <w:t xml:space="preserve">CCM CHWs are approved to treat pneumonia in the community following competency-based assessment: </w:t>
            </w:r>
          </w:p>
          <w:p w14:paraId="1C9ADB65" w14:textId="72E51307" w:rsidR="00BF7071" w:rsidRPr="00BF7071" w:rsidRDefault="00060586" w:rsidP="00BF7071">
            <w:pPr>
              <w:pStyle w:val="Default"/>
              <w:rPr>
                <w:sz w:val="18"/>
                <w:szCs w:val="18"/>
              </w:rPr>
            </w:pPr>
            <w:sdt>
              <w:sdtPr>
                <w:rPr>
                  <w:b/>
                  <w:sz w:val="18"/>
                  <w:szCs w:val="18"/>
                </w:rPr>
                <w:id w:val="260568475"/>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E67890" w:rsidRPr="00BF7071">
              <w:rPr>
                <w:sz w:val="18"/>
                <w:szCs w:val="18"/>
              </w:rPr>
              <w:t xml:space="preserve"> </w:t>
            </w:r>
            <w:r w:rsidR="00BF7071" w:rsidRPr="00BF7071">
              <w:rPr>
                <w:sz w:val="18"/>
                <w:szCs w:val="18"/>
              </w:rPr>
              <w:t xml:space="preserve">Recognition of danger signs </w:t>
            </w:r>
          </w:p>
          <w:p w14:paraId="7BDF6457" w14:textId="0536EC00" w:rsidR="00BF7071" w:rsidRPr="00BF7071" w:rsidRDefault="00060586" w:rsidP="00BF7071">
            <w:pPr>
              <w:pStyle w:val="Default"/>
              <w:rPr>
                <w:sz w:val="18"/>
                <w:szCs w:val="18"/>
              </w:rPr>
            </w:pPr>
            <w:sdt>
              <w:sdtPr>
                <w:rPr>
                  <w:b/>
                  <w:sz w:val="18"/>
                  <w:szCs w:val="18"/>
                </w:rPr>
                <w:id w:val="-1756432808"/>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E67890" w:rsidRPr="00BF7071">
              <w:rPr>
                <w:sz w:val="18"/>
                <w:szCs w:val="18"/>
              </w:rPr>
              <w:t xml:space="preserve"> </w:t>
            </w:r>
            <w:r w:rsidR="00BF7071" w:rsidRPr="00BF7071">
              <w:rPr>
                <w:sz w:val="18"/>
                <w:szCs w:val="18"/>
              </w:rPr>
              <w:t xml:space="preserve">Breath counting, looking for chest </w:t>
            </w:r>
            <w:proofErr w:type="spellStart"/>
            <w:r w:rsidR="00BF7071" w:rsidRPr="00BF7071">
              <w:rPr>
                <w:sz w:val="18"/>
                <w:szCs w:val="18"/>
              </w:rPr>
              <w:t>indrawing</w:t>
            </w:r>
            <w:proofErr w:type="spellEnd"/>
            <w:r w:rsidR="00BF7071" w:rsidRPr="00BF7071">
              <w:rPr>
                <w:sz w:val="18"/>
                <w:szCs w:val="18"/>
              </w:rPr>
              <w:t xml:space="preserve"> </w:t>
            </w:r>
          </w:p>
          <w:p w14:paraId="441955B7" w14:textId="08701B18" w:rsidR="00BF7071" w:rsidRPr="00BF7071" w:rsidRDefault="00060586" w:rsidP="00BF7071">
            <w:pPr>
              <w:pStyle w:val="Default"/>
              <w:rPr>
                <w:sz w:val="18"/>
                <w:szCs w:val="18"/>
              </w:rPr>
            </w:pPr>
            <w:sdt>
              <w:sdtPr>
                <w:rPr>
                  <w:b/>
                  <w:sz w:val="18"/>
                  <w:szCs w:val="18"/>
                </w:rPr>
                <w:id w:val="-720984241"/>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E67890" w:rsidRPr="00BF7071">
              <w:rPr>
                <w:sz w:val="18"/>
                <w:szCs w:val="18"/>
              </w:rPr>
              <w:t xml:space="preserve"> </w:t>
            </w:r>
            <w:r w:rsidR="00BF7071" w:rsidRPr="00BF7071">
              <w:rPr>
                <w:sz w:val="18"/>
                <w:szCs w:val="18"/>
              </w:rPr>
              <w:t xml:space="preserve">Counselling on care of child with ARI </w:t>
            </w:r>
          </w:p>
          <w:p w14:paraId="1AFA2DEA" w14:textId="627E92E1" w:rsidR="00BF7071" w:rsidRPr="00BF7071" w:rsidRDefault="00060586" w:rsidP="00BF7071">
            <w:pPr>
              <w:pStyle w:val="Default"/>
              <w:rPr>
                <w:sz w:val="18"/>
                <w:szCs w:val="18"/>
              </w:rPr>
            </w:pPr>
            <w:sdt>
              <w:sdtPr>
                <w:rPr>
                  <w:b/>
                  <w:sz w:val="18"/>
                  <w:szCs w:val="18"/>
                </w:rPr>
                <w:id w:val="-103037643"/>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E67890" w:rsidRPr="00BF7071">
              <w:rPr>
                <w:sz w:val="18"/>
                <w:szCs w:val="18"/>
              </w:rPr>
              <w:t xml:space="preserve"> </w:t>
            </w:r>
            <w:r w:rsidR="00BF7071" w:rsidRPr="00BF7071">
              <w:rPr>
                <w:sz w:val="18"/>
                <w:szCs w:val="18"/>
              </w:rPr>
              <w:t xml:space="preserve">Antibiotic treatment per age group </w:t>
            </w:r>
          </w:p>
          <w:p w14:paraId="46668D8B" w14:textId="1D6A4426" w:rsidR="00E67890" w:rsidRDefault="00060586" w:rsidP="00BF7071">
            <w:pPr>
              <w:pStyle w:val="Default"/>
              <w:rPr>
                <w:sz w:val="18"/>
                <w:szCs w:val="18"/>
              </w:rPr>
            </w:pPr>
            <w:sdt>
              <w:sdtPr>
                <w:rPr>
                  <w:b/>
                  <w:sz w:val="18"/>
                  <w:szCs w:val="18"/>
                </w:rPr>
                <w:id w:val="-850798454"/>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E67890" w:rsidRPr="00BF7071">
              <w:rPr>
                <w:sz w:val="18"/>
                <w:szCs w:val="18"/>
              </w:rPr>
              <w:t xml:space="preserve"> </w:t>
            </w:r>
            <w:r w:rsidR="00BF7071" w:rsidRPr="00BF7071">
              <w:rPr>
                <w:sz w:val="18"/>
                <w:szCs w:val="18"/>
              </w:rPr>
              <w:t>Concurrent malaria treatment.</w:t>
            </w:r>
          </w:p>
          <w:p w14:paraId="0AC03B15" w14:textId="6750DF77" w:rsidR="00BF7071" w:rsidRPr="00BF7071" w:rsidRDefault="00BF7071" w:rsidP="00BF7071">
            <w:pPr>
              <w:pStyle w:val="Default"/>
              <w:rPr>
                <w:sz w:val="18"/>
                <w:szCs w:val="18"/>
              </w:rPr>
            </w:pPr>
            <w:r w:rsidRPr="00BF7071">
              <w:rPr>
                <w:sz w:val="18"/>
                <w:szCs w:val="18"/>
              </w:rPr>
              <w:t xml:space="preserve"> </w:t>
            </w:r>
          </w:p>
          <w:p w14:paraId="0BA75CA3" w14:textId="795B57CB" w:rsidR="00BF7071" w:rsidRPr="00BF7071" w:rsidRDefault="00060586" w:rsidP="00BF7071">
            <w:pPr>
              <w:pStyle w:val="Default"/>
              <w:rPr>
                <w:sz w:val="18"/>
                <w:szCs w:val="18"/>
              </w:rPr>
            </w:pPr>
            <w:sdt>
              <w:sdtPr>
                <w:rPr>
                  <w:b/>
                  <w:sz w:val="18"/>
                  <w:szCs w:val="18"/>
                </w:rPr>
                <w:id w:val="519058023"/>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All children under 2 months of age must be referred to nearest functional health facility. </w:t>
            </w:r>
          </w:p>
          <w:p w14:paraId="21936905" w14:textId="77777777" w:rsidR="00E67890" w:rsidRDefault="00E67890" w:rsidP="00BF7071">
            <w:pPr>
              <w:pStyle w:val="Default"/>
              <w:rPr>
                <w:sz w:val="18"/>
                <w:szCs w:val="18"/>
              </w:rPr>
            </w:pPr>
          </w:p>
          <w:p w14:paraId="5922664B" w14:textId="77777777" w:rsidR="00E67890" w:rsidRDefault="00BF7071" w:rsidP="00BF7071">
            <w:pPr>
              <w:pStyle w:val="Default"/>
              <w:rPr>
                <w:sz w:val="18"/>
                <w:szCs w:val="18"/>
              </w:rPr>
            </w:pPr>
            <w:r w:rsidRPr="00BF7071">
              <w:rPr>
                <w:sz w:val="18"/>
                <w:szCs w:val="18"/>
              </w:rPr>
              <w:t>Home bas</w:t>
            </w:r>
            <w:r w:rsidR="00E67890">
              <w:rPr>
                <w:sz w:val="18"/>
                <w:szCs w:val="18"/>
              </w:rPr>
              <w:t xml:space="preserve">ed care guidelines to include: </w:t>
            </w:r>
          </w:p>
          <w:p w14:paraId="56EA6F1D" w14:textId="0A952394" w:rsidR="00BF7071" w:rsidRPr="00BF7071" w:rsidRDefault="00060586" w:rsidP="00BF7071">
            <w:pPr>
              <w:pStyle w:val="Default"/>
              <w:rPr>
                <w:sz w:val="18"/>
                <w:szCs w:val="18"/>
              </w:rPr>
            </w:pPr>
            <w:sdt>
              <w:sdtPr>
                <w:rPr>
                  <w:b/>
                  <w:sz w:val="18"/>
                  <w:szCs w:val="18"/>
                </w:rPr>
                <w:id w:val="26459715"/>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E67890" w:rsidRPr="00BF7071">
              <w:rPr>
                <w:sz w:val="18"/>
                <w:szCs w:val="18"/>
              </w:rPr>
              <w:t xml:space="preserve"> </w:t>
            </w:r>
            <w:r w:rsidR="00BF7071" w:rsidRPr="00BF7071">
              <w:rPr>
                <w:sz w:val="18"/>
                <w:szCs w:val="18"/>
              </w:rPr>
              <w:t xml:space="preserve">24 and 48 hour home visits, with referral of cases with no improvement by day two. </w:t>
            </w:r>
          </w:p>
          <w:p w14:paraId="7AB593AF" w14:textId="2E0B522F" w:rsidR="00BF7071" w:rsidRPr="00BF7071" w:rsidRDefault="00060586" w:rsidP="00BF7071">
            <w:pPr>
              <w:pStyle w:val="Default"/>
              <w:rPr>
                <w:sz w:val="18"/>
                <w:szCs w:val="18"/>
              </w:rPr>
            </w:pPr>
            <w:sdt>
              <w:sdtPr>
                <w:rPr>
                  <w:b/>
                  <w:sz w:val="18"/>
                  <w:szCs w:val="18"/>
                </w:rPr>
                <w:id w:val="-495268613"/>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E67890" w:rsidRPr="00BF7071">
              <w:rPr>
                <w:sz w:val="18"/>
                <w:szCs w:val="18"/>
              </w:rPr>
              <w:t xml:space="preserve"> </w:t>
            </w:r>
            <w:r w:rsidR="00BF7071" w:rsidRPr="00BF7071">
              <w:rPr>
                <w:sz w:val="18"/>
                <w:szCs w:val="18"/>
              </w:rPr>
              <w:t xml:space="preserve">Medicine adherence monitoring. </w:t>
            </w:r>
          </w:p>
          <w:p w14:paraId="22EF8CD9" w14:textId="142B0A24" w:rsidR="00BF7071" w:rsidRPr="00BF7071" w:rsidRDefault="00060586" w:rsidP="00BF7071">
            <w:pPr>
              <w:pStyle w:val="Default"/>
              <w:rPr>
                <w:sz w:val="18"/>
                <w:szCs w:val="18"/>
              </w:rPr>
            </w:pPr>
            <w:sdt>
              <w:sdtPr>
                <w:rPr>
                  <w:b/>
                  <w:sz w:val="18"/>
                  <w:szCs w:val="18"/>
                </w:rPr>
                <w:id w:val="1384756808"/>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E67890" w:rsidRPr="00BF7071">
              <w:rPr>
                <w:sz w:val="18"/>
                <w:szCs w:val="18"/>
              </w:rPr>
              <w:t xml:space="preserve"> </w:t>
            </w:r>
            <w:r w:rsidR="00BF7071" w:rsidRPr="00BF7071">
              <w:rPr>
                <w:sz w:val="18"/>
                <w:szCs w:val="18"/>
              </w:rPr>
              <w:t xml:space="preserve">Care of the sick child and prevention of pneumonia. </w:t>
            </w:r>
          </w:p>
          <w:p w14:paraId="5AFB2670" w14:textId="35432ACC" w:rsidR="00BF7071" w:rsidRPr="00BF7071" w:rsidRDefault="00060586" w:rsidP="00BF7071">
            <w:pPr>
              <w:pStyle w:val="Default"/>
              <w:rPr>
                <w:sz w:val="18"/>
                <w:szCs w:val="18"/>
              </w:rPr>
            </w:pPr>
            <w:sdt>
              <w:sdtPr>
                <w:rPr>
                  <w:b/>
                  <w:sz w:val="18"/>
                  <w:szCs w:val="18"/>
                </w:rPr>
                <w:id w:val="-1778701926"/>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E67890" w:rsidRPr="00BF7071">
              <w:rPr>
                <w:sz w:val="18"/>
                <w:szCs w:val="18"/>
              </w:rPr>
              <w:t xml:space="preserve"> </w:t>
            </w:r>
            <w:r w:rsidR="00BF7071" w:rsidRPr="00BF7071">
              <w:rPr>
                <w:sz w:val="18"/>
                <w:szCs w:val="18"/>
              </w:rPr>
              <w:t xml:space="preserve">Improved breastfeeding and feeding during illness. </w:t>
            </w:r>
          </w:p>
          <w:p w14:paraId="553F81B8" w14:textId="77777777" w:rsidR="00E67890" w:rsidRDefault="00E67890" w:rsidP="00BF7071">
            <w:pPr>
              <w:pStyle w:val="Default"/>
              <w:rPr>
                <w:sz w:val="18"/>
                <w:szCs w:val="18"/>
              </w:rPr>
            </w:pPr>
          </w:p>
          <w:p w14:paraId="6FFE8D12" w14:textId="29BC7345" w:rsidR="00BF7071" w:rsidRPr="00BF7071" w:rsidRDefault="00060586" w:rsidP="00BF7071">
            <w:pPr>
              <w:pStyle w:val="Default"/>
              <w:rPr>
                <w:sz w:val="18"/>
                <w:szCs w:val="18"/>
              </w:rPr>
            </w:pPr>
            <w:sdt>
              <w:sdtPr>
                <w:rPr>
                  <w:b/>
                  <w:sz w:val="18"/>
                  <w:szCs w:val="18"/>
                </w:rPr>
                <w:id w:val="12587468"/>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E67890" w:rsidRPr="00BF7071">
              <w:rPr>
                <w:sz w:val="18"/>
                <w:szCs w:val="18"/>
              </w:rPr>
              <w:t xml:space="preserve"> </w:t>
            </w:r>
            <w:r w:rsidR="00BF7071" w:rsidRPr="00BF7071">
              <w:rPr>
                <w:sz w:val="18"/>
                <w:szCs w:val="18"/>
              </w:rPr>
              <w:t xml:space="preserve">Unused medicines should be collected after treatment. </w:t>
            </w:r>
          </w:p>
          <w:p w14:paraId="0B57C924" w14:textId="565B4E48" w:rsidR="00960BB8" w:rsidRPr="00BF7071" w:rsidRDefault="00960BB8" w:rsidP="00960BB8">
            <w:pPr>
              <w:pStyle w:val="TableParagraph"/>
              <w:tabs>
                <w:tab w:val="left" w:pos="341"/>
              </w:tabs>
              <w:spacing w:line="226" w:lineRule="exact"/>
              <w:rPr>
                <w:rFonts w:ascii="Gill Sans MT" w:hAnsi="Gill Sans MT"/>
                <w:b/>
                <w:sz w:val="18"/>
                <w:szCs w:val="18"/>
              </w:rPr>
            </w:pPr>
          </w:p>
        </w:tc>
        <w:tc>
          <w:tcPr>
            <w:tcW w:w="252" w:type="pct"/>
            <w:shd w:val="clear" w:color="auto" w:fill="DBE5F1" w:themeFill="accent1" w:themeFillTint="33"/>
          </w:tcPr>
          <w:p w14:paraId="41CC31EF" w14:textId="77777777" w:rsidR="00960BB8" w:rsidRPr="00BF7071" w:rsidRDefault="00960BB8" w:rsidP="0085680E">
            <w:pPr>
              <w:pStyle w:val="ListParagraph"/>
              <w:spacing w:after="0" w:line="240" w:lineRule="auto"/>
              <w:ind w:left="264"/>
              <w:rPr>
                <w:rFonts w:ascii="Gill Sans MT" w:hAnsi="Gill Sans MT"/>
                <w:sz w:val="18"/>
                <w:szCs w:val="18"/>
                <w:lang w:val="en-GB"/>
              </w:rPr>
            </w:pPr>
          </w:p>
        </w:tc>
      </w:tr>
      <w:tr w:rsidR="00960BB8" w:rsidRPr="00BF7071" w14:paraId="4A7A5DC0" w14:textId="77777777" w:rsidTr="00960BB8">
        <w:trPr>
          <w:trHeight w:val="782"/>
        </w:trPr>
        <w:tc>
          <w:tcPr>
            <w:tcW w:w="1480" w:type="pct"/>
            <w:shd w:val="clear" w:color="auto" w:fill="DBE5F1" w:themeFill="accent1" w:themeFillTint="33"/>
          </w:tcPr>
          <w:p w14:paraId="01A267CD" w14:textId="77777777" w:rsidR="00BF7071" w:rsidRPr="00BF7071" w:rsidRDefault="00BF7071" w:rsidP="00BF7071">
            <w:pPr>
              <w:pStyle w:val="Default"/>
              <w:rPr>
                <w:sz w:val="18"/>
                <w:szCs w:val="18"/>
              </w:rPr>
            </w:pPr>
            <w:r w:rsidRPr="00BF7071">
              <w:rPr>
                <w:b/>
                <w:bCs/>
                <w:sz w:val="18"/>
                <w:szCs w:val="18"/>
              </w:rPr>
              <w:t xml:space="preserve">16. Emergency referral and two-way communication is strengthened and include post-referral checks by CHWs. </w:t>
            </w:r>
          </w:p>
          <w:p w14:paraId="0ADAD164" w14:textId="165541BE" w:rsidR="00960BB8" w:rsidRPr="00BF7071" w:rsidRDefault="00960BB8" w:rsidP="00304709">
            <w:pPr>
              <w:contextualSpacing/>
              <w:rPr>
                <w:rFonts w:ascii="Gill Sans MT" w:hAnsi="Gill Sans MT"/>
                <w:b/>
                <w:sz w:val="18"/>
                <w:szCs w:val="18"/>
              </w:rPr>
            </w:pPr>
          </w:p>
        </w:tc>
        <w:tc>
          <w:tcPr>
            <w:tcW w:w="3268" w:type="pct"/>
            <w:shd w:val="clear" w:color="auto" w:fill="DBE5F1" w:themeFill="accent1" w:themeFillTint="33"/>
          </w:tcPr>
          <w:p w14:paraId="5E8905E6" w14:textId="14436BDB" w:rsidR="00BF7071" w:rsidRPr="00BF7071" w:rsidRDefault="00060586" w:rsidP="00BF7071">
            <w:pPr>
              <w:pStyle w:val="Default"/>
              <w:rPr>
                <w:sz w:val="18"/>
                <w:szCs w:val="18"/>
              </w:rPr>
            </w:pPr>
            <w:sdt>
              <w:sdtPr>
                <w:rPr>
                  <w:b/>
                  <w:sz w:val="18"/>
                  <w:szCs w:val="18"/>
                </w:rPr>
                <w:id w:val="-2095158913"/>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A system of written or facilitated referral is in place which is appropriate to CHW capacity or literacy. </w:t>
            </w:r>
          </w:p>
          <w:p w14:paraId="49B42FBB" w14:textId="77777777" w:rsidR="00BF7071" w:rsidRPr="00BF7071" w:rsidRDefault="00BF7071" w:rsidP="00BF7071">
            <w:pPr>
              <w:pStyle w:val="Default"/>
              <w:rPr>
                <w:sz w:val="18"/>
                <w:szCs w:val="18"/>
              </w:rPr>
            </w:pPr>
          </w:p>
          <w:p w14:paraId="2097F758" w14:textId="422C28F5" w:rsidR="00BF7071" w:rsidRPr="00BF7071" w:rsidRDefault="00060586" w:rsidP="00BF7071">
            <w:pPr>
              <w:pStyle w:val="Default"/>
              <w:rPr>
                <w:sz w:val="18"/>
                <w:szCs w:val="18"/>
              </w:rPr>
            </w:pPr>
            <w:sdt>
              <w:sdtPr>
                <w:rPr>
                  <w:b/>
                  <w:sz w:val="18"/>
                  <w:szCs w:val="18"/>
                </w:rPr>
                <w:id w:val="289329039"/>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All CHWs have developed a consistent and functional transportation plan for evacuation of severe cases (consider COMM role). </w:t>
            </w:r>
          </w:p>
          <w:p w14:paraId="00F8BFB8" w14:textId="77777777" w:rsidR="00BF7071" w:rsidRPr="00BF7071" w:rsidRDefault="00BF7071" w:rsidP="00BF7071">
            <w:pPr>
              <w:pStyle w:val="Default"/>
              <w:rPr>
                <w:sz w:val="18"/>
                <w:szCs w:val="18"/>
              </w:rPr>
            </w:pPr>
          </w:p>
          <w:p w14:paraId="61DF93AA" w14:textId="3C2F7A3F" w:rsidR="00BF7071" w:rsidRPr="00BF7071" w:rsidRDefault="00060586" w:rsidP="00BF7071">
            <w:pPr>
              <w:pStyle w:val="Default"/>
              <w:rPr>
                <w:sz w:val="18"/>
                <w:szCs w:val="18"/>
              </w:rPr>
            </w:pPr>
            <w:sdt>
              <w:sdtPr>
                <w:rPr>
                  <w:b/>
                  <w:sz w:val="18"/>
                  <w:szCs w:val="18"/>
                </w:rPr>
                <w:id w:val="-1474593602"/>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Systems for conducting and recording CHW visits following patient discharge from clinics is in place. </w:t>
            </w:r>
          </w:p>
          <w:p w14:paraId="5930C5D6" w14:textId="15BE9B6F" w:rsidR="00BF7071" w:rsidRPr="00BF7071" w:rsidRDefault="00060586" w:rsidP="00BF7071">
            <w:pPr>
              <w:pStyle w:val="Default"/>
              <w:rPr>
                <w:sz w:val="18"/>
                <w:szCs w:val="18"/>
              </w:rPr>
            </w:pPr>
            <w:sdt>
              <w:sdtPr>
                <w:rPr>
                  <w:b/>
                  <w:sz w:val="18"/>
                  <w:szCs w:val="18"/>
                </w:rPr>
                <w:id w:val="-706405444"/>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All CCM CHWs should have access to an emergency telephone through which they are able to contact facilities and or ambulance services if available. </w:t>
            </w:r>
          </w:p>
          <w:p w14:paraId="079F8FB2" w14:textId="60AE35DD" w:rsidR="00960BB8" w:rsidRPr="00BF7071" w:rsidRDefault="00960BB8" w:rsidP="00960BB8">
            <w:pPr>
              <w:pStyle w:val="TableParagraph"/>
              <w:tabs>
                <w:tab w:val="left" w:pos="341"/>
              </w:tabs>
              <w:spacing w:line="226" w:lineRule="exact"/>
              <w:rPr>
                <w:rFonts w:ascii="Gill Sans MT" w:hAnsi="Gill Sans MT"/>
                <w:b/>
                <w:sz w:val="18"/>
                <w:szCs w:val="18"/>
              </w:rPr>
            </w:pPr>
          </w:p>
        </w:tc>
        <w:tc>
          <w:tcPr>
            <w:tcW w:w="252" w:type="pct"/>
            <w:shd w:val="clear" w:color="auto" w:fill="DBE5F1" w:themeFill="accent1" w:themeFillTint="33"/>
          </w:tcPr>
          <w:p w14:paraId="0F585325" w14:textId="77777777" w:rsidR="00960BB8" w:rsidRPr="00BF7071" w:rsidRDefault="00960BB8" w:rsidP="0085680E">
            <w:pPr>
              <w:pStyle w:val="ListParagraph"/>
              <w:spacing w:after="0" w:line="240" w:lineRule="auto"/>
              <w:ind w:left="264"/>
              <w:rPr>
                <w:rFonts w:ascii="Gill Sans MT" w:hAnsi="Gill Sans MT"/>
                <w:sz w:val="18"/>
                <w:szCs w:val="18"/>
                <w:lang w:val="en-GB"/>
              </w:rPr>
            </w:pPr>
          </w:p>
        </w:tc>
      </w:tr>
      <w:tr w:rsidR="00960BB8" w:rsidRPr="00BF7071" w14:paraId="1D9205EC" w14:textId="77777777" w:rsidTr="00372AE0">
        <w:trPr>
          <w:trHeight w:val="989"/>
        </w:trPr>
        <w:tc>
          <w:tcPr>
            <w:tcW w:w="1480" w:type="pct"/>
            <w:shd w:val="clear" w:color="auto" w:fill="DBE5F1" w:themeFill="accent1" w:themeFillTint="33"/>
          </w:tcPr>
          <w:p w14:paraId="6F060AFD" w14:textId="77777777" w:rsidR="00BF7071" w:rsidRPr="00BF7071" w:rsidRDefault="00BF7071" w:rsidP="00BF7071">
            <w:pPr>
              <w:pStyle w:val="Default"/>
              <w:rPr>
                <w:sz w:val="18"/>
                <w:szCs w:val="18"/>
              </w:rPr>
            </w:pPr>
            <w:r w:rsidRPr="00BF7071">
              <w:rPr>
                <w:b/>
                <w:bCs/>
                <w:sz w:val="18"/>
                <w:szCs w:val="18"/>
              </w:rPr>
              <w:t xml:space="preserve">17. CCM activities are integrated with other existing child health treatment activities such as they exist in the project areas. </w:t>
            </w:r>
          </w:p>
          <w:p w14:paraId="33A46903" w14:textId="126C986E" w:rsidR="00960BB8" w:rsidRPr="00BF7071" w:rsidRDefault="00960BB8" w:rsidP="00960BB8">
            <w:pPr>
              <w:pStyle w:val="TableParagraph"/>
              <w:spacing w:line="213" w:lineRule="exact"/>
              <w:rPr>
                <w:rFonts w:ascii="Gill Sans MT" w:eastAsia="Gill Sans MT" w:hAnsi="Gill Sans MT" w:cs="Gill Sans MT"/>
                <w:sz w:val="18"/>
                <w:szCs w:val="18"/>
              </w:rPr>
            </w:pPr>
          </w:p>
        </w:tc>
        <w:tc>
          <w:tcPr>
            <w:tcW w:w="3268" w:type="pct"/>
            <w:shd w:val="clear" w:color="auto" w:fill="DBE5F1" w:themeFill="accent1" w:themeFillTint="33"/>
          </w:tcPr>
          <w:p w14:paraId="650C9818" w14:textId="3EF80AB2" w:rsidR="00BF7071" w:rsidRPr="00BF7071" w:rsidRDefault="00DE2E3F" w:rsidP="00BF7071">
            <w:pPr>
              <w:pStyle w:val="Default"/>
              <w:rPr>
                <w:sz w:val="18"/>
                <w:szCs w:val="18"/>
              </w:rPr>
            </w:pPr>
            <w:r>
              <w:rPr>
                <w:i/>
                <w:iCs/>
                <w:sz w:val="18"/>
                <w:szCs w:val="18"/>
              </w:rPr>
              <w:t>Integration (if applicable):</w:t>
            </w:r>
            <w:r w:rsidR="00BF7071" w:rsidRPr="00BF7071">
              <w:rPr>
                <w:i/>
                <w:iCs/>
                <w:sz w:val="18"/>
                <w:szCs w:val="18"/>
              </w:rPr>
              <w:t xml:space="preserve"> </w:t>
            </w:r>
          </w:p>
          <w:p w14:paraId="2F33AE4E" w14:textId="4250FE12" w:rsidR="00BF7071" w:rsidRPr="00BF7071" w:rsidRDefault="00060586" w:rsidP="00BF7071">
            <w:pPr>
              <w:pStyle w:val="Default"/>
              <w:rPr>
                <w:sz w:val="18"/>
                <w:szCs w:val="18"/>
              </w:rPr>
            </w:pPr>
            <w:sdt>
              <w:sdtPr>
                <w:rPr>
                  <w:b/>
                  <w:sz w:val="18"/>
                  <w:szCs w:val="18"/>
                </w:rPr>
                <w:id w:val="1325015412"/>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If CMAM: </w:t>
            </w:r>
            <w:proofErr w:type="spellStart"/>
            <w:r w:rsidR="00BF7071" w:rsidRPr="00BF7071">
              <w:rPr>
                <w:sz w:val="18"/>
                <w:szCs w:val="18"/>
              </w:rPr>
              <w:t>iCCM</w:t>
            </w:r>
            <w:proofErr w:type="spellEnd"/>
            <w:r w:rsidR="00BF7071" w:rsidRPr="00BF7071">
              <w:rPr>
                <w:sz w:val="18"/>
                <w:szCs w:val="18"/>
              </w:rPr>
              <w:t xml:space="preserve"> should be fully integrated with CMAM </w:t>
            </w:r>
            <w:proofErr w:type="spellStart"/>
            <w:r w:rsidR="00BF7071" w:rsidRPr="00BF7071">
              <w:rPr>
                <w:sz w:val="18"/>
                <w:szCs w:val="18"/>
              </w:rPr>
              <w:t>programmes</w:t>
            </w:r>
            <w:proofErr w:type="spellEnd"/>
            <w:r w:rsidR="00BF7071" w:rsidRPr="00BF7071">
              <w:rPr>
                <w:sz w:val="18"/>
                <w:szCs w:val="18"/>
              </w:rPr>
              <w:t xml:space="preserve"> where concurrent initiatives exist. </w:t>
            </w:r>
          </w:p>
          <w:p w14:paraId="6CB2BB27" w14:textId="1FA64DE4" w:rsidR="00BF7071" w:rsidRPr="00BF7071" w:rsidRDefault="00060586" w:rsidP="00BF7071">
            <w:pPr>
              <w:pStyle w:val="Default"/>
              <w:rPr>
                <w:sz w:val="18"/>
                <w:szCs w:val="18"/>
              </w:rPr>
            </w:pPr>
            <w:sdt>
              <w:sdtPr>
                <w:rPr>
                  <w:b/>
                  <w:sz w:val="18"/>
                  <w:szCs w:val="18"/>
                </w:rPr>
                <w:id w:val="2056965407"/>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sidRPr="00BF7071">
              <w:rPr>
                <w:sz w:val="18"/>
                <w:szCs w:val="18"/>
              </w:rPr>
              <w:t xml:space="preserve"> If PMTCT and </w:t>
            </w:r>
            <w:proofErr w:type="spellStart"/>
            <w:r w:rsidR="00BF7071" w:rsidRPr="00BF7071">
              <w:rPr>
                <w:sz w:val="18"/>
                <w:szCs w:val="18"/>
              </w:rPr>
              <w:t>paediatric</w:t>
            </w:r>
            <w:proofErr w:type="spellEnd"/>
            <w:r w:rsidR="00BF7071" w:rsidRPr="00BF7071">
              <w:rPr>
                <w:sz w:val="18"/>
                <w:szCs w:val="18"/>
              </w:rPr>
              <w:t xml:space="preserve"> HIV treatment: </w:t>
            </w:r>
            <w:proofErr w:type="spellStart"/>
            <w:r w:rsidR="00BF7071" w:rsidRPr="00BF7071">
              <w:rPr>
                <w:sz w:val="18"/>
                <w:szCs w:val="18"/>
              </w:rPr>
              <w:t>iCCM</w:t>
            </w:r>
            <w:proofErr w:type="spellEnd"/>
            <w:r w:rsidR="00BF7071" w:rsidRPr="00BF7071">
              <w:rPr>
                <w:sz w:val="18"/>
                <w:szCs w:val="18"/>
              </w:rPr>
              <w:t xml:space="preserve"> should be fully integrated with these activities. </w:t>
            </w:r>
          </w:p>
          <w:p w14:paraId="1FC2B8B0" w14:textId="087AE397" w:rsidR="00BF7071" w:rsidRPr="00BF7071" w:rsidRDefault="00060586" w:rsidP="00BF7071">
            <w:pPr>
              <w:pStyle w:val="Default"/>
              <w:rPr>
                <w:sz w:val="18"/>
                <w:szCs w:val="18"/>
              </w:rPr>
            </w:pPr>
            <w:sdt>
              <w:sdtPr>
                <w:rPr>
                  <w:b/>
                  <w:sz w:val="18"/>
                  <w:szCs w:val="18"/>
                </w:rPr>
                <w:id w:val="343442318"/>
                <w14:checkbox>
                  <w14:checked w14:val="0"/>
                  <w14:checkedState w14:val="2612" w14:font="MS Gothic"/>
                  <w14:uncheckedState w14:val="2610" w14:font="MS Gothic"/>
                </w14:checkbox>
              </w:sdtPr>
              <w:sdtEndPr/>
              <w:sdtContent>
                <w:r w:rsidR="00D20AE5">
                  <w:rPr>
                    <w:rFonts w:ascii="MS Gothic" w:eastAsia="MS Gothic" w:hAnsi="MS Gothic" w:hint="eastAsia"/>
                    <w:b/>
                    <w:sz w:val="18"/>
                    <w:szCs w:val="18"/>
                  </w:rPr>
                  <w:t>☐</w:t>
                </w:r>
              </w:sdtContent>
            </w:sdt>
            <w:r w:rsidR="00BF7071">
              <w:rPr>
                <w:sz w:val="18"/>
                <w:szCs w:val="18"/>
              </w:rPr>
              <w:t xml:space="preserve"> I</w:t>
            </w:r>
            <w:r w:rsidR="00BF7071" w:rsidRPr="00BF7071">
              <w:rPr>
                <w:sz w:val="18"/>
                <w:szCs w:val="18"/>
              </w:rPr>
              <w:t xml:space="preserve">f </w:t>
            </w:r>
            <w:proofErr w:type="spellStart"/>
            <w:r w:rsidR="00BF7071" w:rsidRPr="00BF7071">
              <w:rPr>
                <w:sz w:val="18"/>
                <w:szCs w:val="18"/>
              </w:rPr>
              <w:t>paediatric</w:t>
            </w:r>
            <w:proofErr w:type="spellEnd"/>
            <w:r w:rsidR="00BF7071" w:rsidRPr="00BF7071">
              <w:rPr>
                <w:sz w:val="18"/>
                <w:szCs w:val="18"/>
              </w:rPr>
              <w:t xml:space="preserve"> DOTS and TB treatment: </w:t>
            </w:r>
            <w:proofErr w:type="spellStart"/>
            <w:r w:rsidR="00BF7071" w:rsidRPr="00BF7071">
              <w:rPr>
                <w:sz w:val="18"/>
                <w:szCs w:val="18"/>
              </w:rPr>
              <w:t>iCCM</w:t>
            </w:r>
            <w:proofErr w:type="spellEnd"/>
            <w:r w:rsidR="00BF7071" w:rsidRPr="00BF7071">
              <w:rPr>
                <w:sz w:val="18"/>
                <w:szCs w:val="18"/>
              </w:rPr>
              <w:t xml:space="preserve"> should be fully integrated. </w:t>
            </w:r>
          </w:p>
          <w:p w14:paraId="455D620B" w14:textId="5FC7E36C" w:rsidR="00960BB8" w:rsidRPr="00BF7071" w:rsidRDefault="00960BB8" w:rsidP="00960BB8">
            <w:pPr>
              <w:pStyle w:val="TableParagraph"/>
              <w:tabs>
                <w:tab w:val="left" w:pos="341"/>
              </w:tabs>
              <w:spacing w:line="226" w:lineRule="exact"/>
              <w:rPr>
                <w:rFonts w:ascii="Gill Sans MT" w:hAnsi="Gill Sans MT"/>
                <w:b/>
                <w:sz w:val="18"/>
                <w:szCs w:val="18"/>
              </w:rPr>
            </w:pPr>
          </w:p>
        </w:tc>
        <w:tc>
          <w:tcPr>
            <w:tcW w:w="252" w:type="pct"/>
            <w:shd w:val="clear" w:color="auto" w:fill="DBE5F1" w:themeFill="accent1" w:themeFillTint="33"/>
          </w:tcPr>
          <w:p w14:paraId="2A87248D" w14:textId="77777777" w:rsidR="00960BB8" w:rsidRPr="00BF7071" w:rsidRDefault="00960BB8" w:rsidP="0085680E">
            <w:pPr>
              <w:pStyle w:val="ListParagraph"/>
              <w:spacing w:after="0" w:line="240" w:lineRule="auto"/>
              <w:ind w:left="264"/>
              <w:rPr>
                <w:rFonts w:ascii="Gill Sans MT" w:hAnsi="Gill Sans MT"/>
                <w:sz w:val="18"/>
                <w:szCs w:val="18"/>
                <w:lang w:val="en-GB"/>
              </w:rPr>
            </w:pPr>
          </w:p>
        </w:tc>
      </w:tr>
      <w:tr w:rsidR="00960BB8" w:rsidRPr="00BF7071" w14:paraId="37BAABF4" w14:textId="77777777" w:rsidTr="00F5027C">
        <w:tc>
          <w:tcPr>
            <w:tcW w:w="4748" w:type="pct"/>
            <w:gridSpan w:val="2"/>
            <w:shd w:val="clear" w:color="auto" w:fill="DBE5F1" w:themeFill="accent1" w:themeFillTint="33"/>
          </w:tcPr>
          <w:p w14:paraId="6D33C637" w14:textId="77777777" w:rsidR="00960BB8" w:rsidRPr="00BF7071" w:rsidRDefault="00960BB8" w:rsidP="00F5027C">
            <w:pPr>
              <w:jc w:val="right"/>
              <w:rPr>
                <w:rFonts w:ascii="Gill Sans MT" w:eastAsia="MS Gothic" w:hAnsi="Gill Sans MT" w:cs="MS Gothic"/>
                <w:b/>
                <w:sz w:val="18"/>
                <w:szCs w:val="18"/>
              </w:rPr>
            </w:pPr>
          </w:p>
          <w:p w14:paraId="2CB974EC" w14:textId="0F639193" w:rsidR="00960BB8" w:rsidRPr="00BF7071" w:rsidRDefault="00960BB8" w:rsidP="00F5027C">
            <w:pPr>
              <w:jc w:val="right"/>
              <w:rPr>
                <w:rFonts w:ascii="Gill Sans MT" w:eastAsia="MS Gothic" w:hAnsi="Gill Sans MT" w:cs="MS Gothic"/>
                <w:b/>
                <w:sz w:val="18"/>
                <w:szCs w:val="18"/>
              </w:rPr>
            </w:pPr>
            <w:r w:rsidRPr="00BF7071">
              <w:rPr>
                <w:rFonts w:ascii="Gill Sans MT" w:eastAsia="MS Gothic" w:hAnsi="Gill Sans MT" w:cs="MS Gothic"/>
                <w:b/>
                <w:sz w:val="18"/>
                <w:szCs w:val="18"/>
              </w:rPr>
              <w:t>OVERALL IQA</w:t>
            </w:r>
          </w:p>
        </w:tc>
        <w:tc>
          <w:tcPr>
            <w:tcW w:w="252" w:type="pct"/>
            <w:shd w:val="clear" w:color="auto" w:fill="DBE5F1" w:themeFill="accent1" w:themeFillTint="33"/>
          </w:tcPr>
          <w:p w14:paraId="5B7D33A9" w14:textId="77777777" w:rsidR="00960BB8" w:rsidRPr="00BF7071" w:rsidRDefault="00960BB8" w:rsidP="0085680E">
            <w:pPr>
              <w:jc w:val="center"/>
              <w:rPr>
                <w:rFonts w:ascii="Gill Sans MT" w:hAnsi="Gill Sans MT"/>
                <w:sz w:val="18"/>
                <w:szCs w:val="18"/>
                <w:lang w:val="en-GB"/>
              </w:rPr>
            </w:pPr>
          </w:p>
          <w:p w14:paraId="61C75953" w14:textId="7BFF8E83" w:rsidR="00960BB8" w:rsidRPr="00BF7071" w:rsidRDefault="00960BB8" w:rsidP="0085680E">
            <w:pPr>
              <w:jc w:val="center"/>
              <w:rPr>
                <w:rFonts w:ascii="Gill Sans MT" w:hAnsi="Gill Sans MT"/>
                <w:b/>
                <w:sz w:val="18"/>
                <w:szCs w:val="18"/>
                <w:lang w:val="en-GB"/>
              </w:rPr>
            </w:pPr>
          </w:p>
        </w:tc>
      </w:tr>
    </w:tbl>
    <w:p w14:paraId="1BDDCC7C" w14:textId="77777777" w:rsidR="007D2DD8" w:rsidRPr="00BF7071" w:rsidRDefault="007D2DD8" w:rsidP="004F18F8">
      <w:pPr>
        <w:rPr>
          <w:rFonts w:ascii="Gill Sans MT" w:hAnsi="Gill Sans MT"/>
          <w:sz w:val="18"/>
          <w:szCs w:val="18"/>
        </w:rPr>
      </w:pPr>
    </w:p>
    <w:p w14:paraId="2C33954C" w14:textId="77777777" w:rsidR="00960BB8" w:rsidRPr="00BF7071" w:rsidRDefault="00960BB8" w:rsidP="004F18F8">
      <w:pPr>
        <w:rPr>
          <w:rFonts w:ascii="Gill Sans MT" w:hAnsi="Gill Sans MT"/>
          <w:sz w:val="18"/>
          <w:szCs w:val="18"/>
        </w:rPr>
      </w:pPr>
    </w:p>
    <w:p w14:paraId="33F47163" w14:textId="6DC6C7DD" w:rsidR="007D2DD8" w:rsidRPr="00BF7071" w:rsidRDefault="00550869" w:rsidP="004F18F8">
      <w:pPr>
        <w:rPr>
          <w:rFonts w:ascii="Gill Sans MT" w:hAnsi="Gill Sans MT"/>
          <w:sz w:val="18"/>
          <w:szCs w:val="18"/>
        </w:rPr>
      </w:pPr>
      <w:r w:rsidRPr="00BF7071">
        <w:rPr>
          <w:rFonts w:ascii="Gill Sans MT" w:hAnsi="Gill Sans MT"/>
          <w:sz w:val="18"/>
          <w:szCs w:val="18"/>
          <w:u w:val="single"/>
        </w:rPr>
        <w:t>Instructions:</w:t>
      </w:r>
      <w:r w:rsidRPr="00BF7071">
        <w:rPr>
          <w:rFonts w:ascii="Gill Sans MT" w:hAnsi="Gill Sans MT"/>
          <w:sz w:val="18"/>
          <w:szCs w:val="18"/>
        </w:rPr>
        <w:t xml:space="preserve"> Feel free to note any variances and the data source used in the IQA assessment of the essential elements.  Document recommendations and next steps in the space below.</w:t>
      </w:r>
    </w:p>
    <w:tbl>
      <w:tblPr>
        <w:tblStyle w:val="TableGrid"/>
        <w:tblpPr w:leftFromText="180" w:rightFromText="180" w:vertAnchor="text" w:horzAnchor="margin" w:tblpY="379"/>
        <w:tblW w:w="14670" w:type="dxa"/>
        <w:tblLook w:val="04A0" w:firstRow="1" w:lastRow="0" w:firstColumn="1" w:lastColumn="0" w:noHBand="0" w:noVBand="1"/>
      </w:tblPr>
      <w:tblGrid>
        <w:gridCol w:w="468"/>
        <w:gridCol w:w="10512"/>
        <w:gridCol w:w="3690"/>
      </w:tblGrid>
      <w:tr w:rsidR="00F5027C" w:rsidRPr="00BF7071" w14:paraId="1A043329" w14:textId="77777777" w:rsidTr="00F5027C">
        <w:tc>
          <w:tcPr>
            <w:tcW w:w="468" w:type="dxa"/>
          </w:tcPr>
          <w:p w14:paraId="1BFB3769" w14:textId="77777777" w:rsidR="00F5027C" w:rsidRPr="00BF7071" w:rsidRDefault="00F5027C" w:rsidP="00F5027C">
            <w:pPr>
              <w:rPr>
                <w:rFonts w:ascii="Gill Sans MT" w:hAnsi="Gill Sans MT"/>
                <w:b/>
                <w:sz w:val="18"/>
                <w:szCs w:val="18"/>
              </w:rPr>
            </w:pPr>
            <w:r w:rsidRPr="00BF7071">
              <w:rPr>
                <w:rFonts w:ascii="Gill Sans MT" w:hAnsi="Gill Sans MT"/>
                <w:b/>
                <w:sz w:val="18"/>
                <w:szCs w:val="18"/>
              </w:rPr>
              <w:t>EE</w:t>
            </w:r>
          </w:p>
        </w:tc>
        <w:tc>
          <w:tcPr>
            <w:tcW w:w="10512" w:type="dxa"/>
          </w:tcPr>
          <w:p w14:paraId="0F89690D" w14:textId="303FFF36" w:rsidR="00F5027C" w:rsidRPr="00BF7071" w:rsidRDefault="00D20AE5" w:rsidP="00F5027C">
            <w:pPr>
              <w:rPr>
                <w:rFonts w:ascii="Gill Sans MT" w:hAnsi="Gill Sans MT"/>
                <w:b/>
                <w:sz w:val="18"/>
                <w:szCs w:val="18"/>
              </w:rPr>
            </w:pPr>
            <w:r>
              <w:rPr>
                <w:rFonts w:ascii="Gill Sans MT" w:hAnsi="Gill Sans MT"/>
                <w:b/>
                <w:sz w:val="18"/>
                <w:szCs w:val="18"/>
              </w:rPr>
              <w:t>Notes</w:t>
            </w:r>
            <w:bookmarkStart w:id="0" w:name="_GoBack"/>
            <w:bookmarkEnd w:id="0"/>
          </w:p>
        </w:tc>
        <w:tc>
          <w:tcPr>
            <w:tcW w:w="3690" w:type="dxa"/>
          </w:tcPr>
          <w:p w14:paraId="258FD5A7" w14:textId="77777777" w:rsidR="00F5027C" w:rsidRPr="00BF7071" w:rsidRDefault="00F5027C" w:rsidP="00F5027C">
            <w:pPr>
              <w:rPr>
                <w:rFonts w:ascii="Gill Sans MT" w:hAnsi="Gill Sans MT"/>
                <w:b/>
                <w:sz w:val="18"/>
                <w:szCs w:val="18"/>
              </w:rPr>
            </w:pPr>
            <w:r w:rsidRPr="00BF7071">
              <w:rPr>
                <w:rFonts w:ascii="Gill Sans MT" w:hAnsi="Gill Sans MT"/>
                <w:b/>
                <w:sz w:val="18"/>
                <w:szCs w:val="18"/>
              </w:rPr>
              <w:t>Data source</w:t>
            </w:r>
          </w:p>
        </w:tc>
      </w:tr>
      <w:tr w:rsidR="00960BB8" w:rsidRPr="00BF7071" w14:paraId="390F6498" w14:textId="77777777" w:rsidTr="00F5027C">
        <w:tc>
          <w:tcPr>
            <w:tcW w:w="468" w:type="dxa"/>
          </w:tcPr>
          <w:p w14:paraId="47BD4570" w14:textId="77777777" w:rsidR="00960BB8" w:rsidRPr="00BF7071" w:rsidRDefault="00960BB8" w:rsidP="00F5027C">
            <w:pPr>
              <w:rPr>
                <w:rFonts w:ascii="Gill Sans MT" w:hAnsi="Gill Sans MT"/>
                <w:sz w:val="18"/>
                <w:szCs w:val="18"/>
              </w:rPr>
            </w:pPr>
            <w:r w:rsidRPr="00BF7071">
              <w:rPr>
                <w:rFonts w:ascii="Gill Sans MT" w:hAnsi="Gill Sans MT"/>
                <w:sz w:val="18"/>
                <w:szCs w:val="18"/>
              </w:rPr>
              <w:t>1</w:t>
            </w:r>
          </w:p>
          <w:p w14:paraId="766C5278" w14:textId="19F7BC4A" w:rsidR="00960BB8" w:rsidRPr="00BF7071" w:rsidRDefault="00960BB8" w:rsidP="00F5027C">
            <w:pPr>
              <w:rPr>
                <w:rFonts w:ascii="Gill Sans MT" w:hAnsi="Gill Sans MT"/>
                <w:sz w:val="18"/>
                <w:szCs w:val="18"/>
              </w:rPr>
            </w:pPr>
          </w:p>
        </w:tc>
        <w:tc>
          <w:tcPr>
            <w:tcW w:w="10512" w:type="dxa"/>
          </w:tcPr>
          <w:p w14:paraId="34A4C56C" w14:textId="77777777" w:rsidR="00960BB8" w:rsidRPr="00BF7071" w:rsidRDefault="00960BB8" w:rsidP="00F5027C">
            <w:pPr>
              <w:rPr>
                <w:rFonts w:ascii="Gill Sans MT" w:hAnsi="Gill Sans MT"/>
                <w:sz w:val="18"/>
                <w:szCs w:val="18"/>
              </w:rPr>
            </w:pPr>
          </w:p>
        </w:tc>
        <w:tc>
          <w:tcPr>
            <w:tcW w:w="3690" w:type="dxa"/>
          </w:tcPr>
          <w:p w14:paraId="3036956E" w14:textId="77777777" w:rsidR="00960BB8" w:rsidRPr="00BF7071" w:rsidRDefault="00960BB8" w:rsidP="00F5027C">
            <w:pPr>
              <w:rPr>
                <w:rFonts w:ascii="Gill Sans MT" w:hAnsi="Gill Sans MT"/>
                <w:sz w:val="18"/>
                <w:szCs w:val="18"/>
              </w:rPr>
            </w:pPr>
          </w:p>
        </w:tc>
      </w:tr>
      <w:tr w:rsidR="00960BB8" w:rsidRPr="00BF7071" w14:paraId="1C345866" w14:textId="77777777" w:rsidTr="00F5027C">
        <w:tc>
          <w:tcPr>
            <w:tcW w:w="468" w:type="dxa"/>
          </w:tcPr>
          <w:p w14:paraId="431DBAF2" w14:textId="77777777" w:rsidR="00960BB8" w:rsidRPr="00BF7071" w:rsidRDefault="00960BB8" w:rsidP="00F5027C">
            <w:pPr>
              <w:rPr>
                <w:rFonts w:ascii="Gill Sans MT" w:hAnsi="Gill Sans MT"/>
                <w:sz w:val="18"/>
                <w:szCs w:val="18"/>
              </w:rPr>
            </w:pPr>
            <w:r w:rsidRPr="00BF7071">
              <w:rPr>
                <w:rFonts w:ascii="Gill Sans MT" w:hAnsi="Gill Sans MT"/>
                <w:sz w:val="18"/>
                <w:szCs w:val="18"/>
              </w:rPr>
              <w:t>2</w:t>
            </w:r>
          </w:p>
          <w:p w14:paraId="1E92E793" w14:textId="4FFF330E" w:rsidR="00960BB8" w:rsidRPr="00BF7071" w:rsidRDefault="00960BB8" w:rsidP="00F5027C">
            <w:pPr>
              <w:rPr>
                <w:rFonts w:ascii="Gill Sans MT" w:hAnsi="Gill Sans MT"/>
                <w:sz w:val="18"/>
                <w:szCs w:val="18"/>
              </w:rPr>
            </w:pPr>
          </w:p>
        </w:tc>
        <w:tc>
          <w:tcPr>
            <w:tcW w:w="10512" w:type="dxa"/>
          </w:tcPr>
          <w:p w14:paraId="04CAA967" w14:textId="77777777" w:rsidR="00960BB8" w:rsidRPr="00BF7071" w:rsidRDefault="00960BB8" w:rsidP="00F5027C">
            <w:pPr>
              <w:rPr>
                <w:rFonts w:ascii="Gill Sans MT" w:hAnsi="Gill Sans MT"/>
                <w:sz w:val="18"/>
                <w:szCs w:val="18"/>
              </w:rPr>
            </w:pPr>
          </w:p>
        </w:tc>
        <w:tc>
          <w:tcPr>
            <w:tcW w:w="3690" w:type="dxa"/>
          </w:tcPr>
          <w:p w14:paraId="6DD19454" w14:textId="77777777" w:rsidR="00960BB8" w:rsidRPr="00BF7071" w:rsidRDefault="00960BB8" w:rsidP="00F5027C">
            <w:pPr>
              <w:rPr>
                <w:rFonts w:ascii="Gill Sans MT" w:hAnsi="Gill Sans MT"/>
                <w:sz w:val="18"/>
                <w:szCs w:val="18"/>
              </w:rPr>
            </w:pPr>
          </w:p>
        </w:tc>
      </w:tr>
      <w:tr w:rsidR="00960BB8" w:rsidRPr="00BF7071" w14:paraId="5D18527A" w14:textId="77777777" w:rsidTr="00F5027C">
        <w:tc>
          <w:tcPr>
            <w:tcW w:w="468" w:type="dxa"/>
          </w:tcPr>
          <w:p w14:paraId="6699A6E9" w14:textId="77777777" w:rsidR="00960BB8" w:rsidRPr="00BF7071" w:rsidRDefault="00960BB8" w:rsidP="00F5027C">
            <w:pPr>
              <w:rPr>
                <w:rFonts w:ascii="Gill Sans MT" w:hAnsi="Gill Sans MT"/>
                <w:sz w:val="18"/>
                <w:szCs w:val="18"/>
              </w:rPr>
            </w:pPr>
            <w:r w:rsidRPr="00BF7071">
              <w:rPr>
                <w:rFonts w:ascii="Gill Sans MT" w:hAnsi="Gill Sans MT"/>
                <w:sz w:val="18"/>
                <w:szCs w:val="18"/>
              </w:rPr>
              <w:t>3</w:t>
            </w:r>
          </w:p>
          <w:p w14:paraId="1F2FFA87" w14:textId="0C568791" w:rsidR="00960BB8" w:rsidRPr="00BF7071" w:rsidRDefault="00960BB8" w:rsidP="00F5027C">
            <w:pPr>
              <w:rPr>
                <w:rFonts w:ascii="Gill Sans MT" w:hAnsi="Gill Sans MT"/>
                <w:sz w:val="18"/>
                <w:szCs w:val="18"/>
              </w:rPr>
            </w:pPr>
          </w:p>
        </w:tc>
        <w:tc>
          <w:tcPr>
            <w:tcW w:w="10512" w:type="dxa"/>
          </w:tcPr>
          <w:p w14:paraId="0EAACCBC" w14:textId="77777777" w:rsidR="00960BB8" w:rsidRPr="00BF7071" w:rsidRDefault="00960BB8" w:rsidP="00F5027C">
            <w:pPr>
              <w:rPr>
                <w:rFonts w:ascii="Gill Sans MT" w:hAnsi="Gill Sans MT"/>
                <w:sz w:val="18"/>
                <w:szCs w:val="18"/>
              </w:rPr>
            </w:pPr>
          </w:p>
        </w:tc>
        <w:tc>
          <w:tcPr>
            <w:tcW w:w="3690" w:type="dxa"/>
          </w:tcPr>
          <w:p w14:paraId="497D0AE8" w14:textId="77777777" w:rsidR="00960BB8" w:rsidRPr="00BF7071" w:rsidRDefault="00960BB8" w:rsidP="00F5027C">
            <w:pPr>
              <w:rPr>
                <w:rFonts w:ascii="Gill Sans MT" w:hAnsi="Gill Sans MT"/>
                <w:sz w:val="18"/>
                <w:szCs w:val="18"/>
              </w:rPr>
            </w:pPr>
          </w:p>
        </w:tc>
      </w:tr>
      <w:tr w:rsidR="00960BB8" w:rsidRPr="00BF7071" w14:paraId="363B3E69" w14:textId="77777777" w:rsidTr="00F5027C">
        <w:tc>
          <w:tcPr>
            <w:tcW w:w="468" w:type="dxa"/>
          </w:tcPr>
          <w:p w14:paraId="2FA5200C" w14:textId="77777777" w:rsidR="00960BB8" w:rsidRPr="00BF7071" w:rsidRDefault="00960BB8" w:rsidP="00F5027C">
            <w:pPr>
              <w:rPr>
                <w:rFonts w:ascii="Gill Sans MT" w:hAnsi="Gill Sans MT"/>
                <w:sz w:val="18"/>
                <w:szCs w:val="18"/>
              </w:rPr>
            </w:pPr>
            <w:r w:rsidRPr="00BF7071">
              <w:rPr>
                <w:rFonts w:ascii="Gill Sans MT" w:hAnsi="Gill Sans MT"/>
                <w:sz w:val="18"/>
                <w:szCs w:val="18"/>
              </w:rPr>
              <w:t>4</w:t>
            </w:r>
          </w:p>
          <w:p w14:paraId="0920F741" w14:textId="6E9B733B" w:rsidR="00960BB8" w:rsidRPr="00BF7071" w:rsidRDefault="00960BB8" w:rsidP="00F5027C">
            <w:pPr>
              <w:rPr>
                <w:rFonts w:ascii="Gill Sans MT" w:hAnsi="Gill Sans MT"/>
                <w:sz w:val="18"/>
                <w:szCs w:val="18"/>
              </w:rPr>
            </w:pPr>
          </w:p>
        </w:tc>
        <w:tc>
          <w:tcPr>
            <w:tcW w:w="10512" w:type="dxa"/>
          </w:tcPr>
          <w:p w14:paraId="50BA1F6D" w14:textId="77777777" w:rsidR="00960BB8" w:rsidRPr="00BF7071" w:rsidRDefault="00960BB8" w:rsidP="00F5027C">
            <w:pPr>
              <w:rPr>
                <w:rFonts w:ascii="Gill Sans MT" w:hAnsi="Gill Sans MT"/>
                <w:sz w:val="18"/>
                <w:szCs w:val="18"/>
              </w:rPr>
            </w:pPr>
          </w:p>
        </w:tc>
        <w:tc>
          <w:tcPr>
            <w:tcW w:w="3690" w:type="dxa"/>
          </w:tcPr>
          <w:p w14:paraId="0F5475E3" w14:textId="77777777" w:rsidR="00960BB8" w:rsidRPr="00BF7071" w:rsidRDefault="00960BB8" w:rsidP="00F5027C">
            <w:pPr>
              <w:rPr>
                <w:rFonts w:ascii="Gill Sans MT" w:hAnsi="Gill Sans MT"/>
                <w:sz w:val="18"/>
                <w:szCs w:val="18"/>
              </w:rPr>
            </w:pPr>
          </w:p>
        </w:tc>
      </w:tr>
      <w:tr w:rsidR="00960BB8" w:rsidRPr="00BF7071" w14:paraId="4D142C63" w14:textId="77777777" w:rsidTr="00F5027C">
        <w:tc>
          <w:tcPr>
            <w:tcW w:w="468" w:type="dxa"/>
          </w:tcPr>
          <w:p w14:paraId="6CCB394F" w14:textId="77777777" w:rsidR="00960BB8" w:rsidRPr="00BF7071" w:rsidRDefault="00960BB8" w:rsidP="00F5027C">
            <w:pPr>
              <w:rPr>
                <w:rFonts w:ascii="Gill Sans MT" w:hAnsi="Gill Sans MT"/>
                <w:sz w:val="18"/>
                <w:szCs w:val="18"/>
              </w:rPr>
            </w:pPr>
            <w:r w:rsidRPr="00BF7071">
              <w:rPr>
                <w:rFonts w:ascii="Gill Sans MT" w:hAnsi="Gill Sans MT"/>
                <w:sz w:val="18"/>
                <w:szCs w:val="18"/>
              </w:rPr>
              <w:lastRenderedPageBreak/>
              <w:t>5</w:t>
            </w:r>
          </w:p>
          <w:p w14:paraId="19D61DC9" w14:textId="5CA0890E" w:rsidR="00960BB8" w:rsidRPr="00BF7071" w:rsidRDefault="00960BB8" w:rsidP="00F5027C">
            <w:pPr>
              <w:rPr>
                <w:rFonts w:ascii="Gill Sans MT" w:hAnsi="Gill Sans MT"/>
                <w:sz w:val="18"/>
                <w:szCs w:val="18"/>
              </w:rPr>
            </w:pPr>
          </w:p>
        </w:tc>
        <w:tc>
          <w:tcPr>
            <w:tcW w:w="10512" w:type="dxa"/>
          </w:tcPr>
          <w:p w14:paraId="4641611D" w14:textId="77777777" w:rsidR="00960BB8" w:rsidRPr="00BF7071" w:rsidRDefault="00960BB8" w:rsidP="00F5027C">
            <w:pPr>
              <w:rPr>
                <w:rFonts w:ascii="Gill Sans MT" w:hAnsi="Gill Sans MT"/>
                <w:sz w:val="18"/>
                <w:szCs w:val="18"/>
              </w:rPr>
            </w:pPr>
          </w:p>
        </w:tc>
        <w:tc>
          <w:tcPr>
            <w:tcW w:w="3690" w:type="dxa"/>
          </w:tcPr>
          <w:p w14:paraId="55377F1C" w14:textId="77777777" w:rsidR="00960BB8" w:rsidRPr="00BF7071" w:rsidRDefault="00960BB8" w:rsidP="00F5027C">
            <w:pPr>
              <w:rPr>
                <w:rFonts w:ascii="Gill Sans MT" w:hAnsi="Gill Sans MT"/>
                <w:sz w:val="18"/>
                <w:szCs w:val="18"/>
              </w:rPr>
            </w:pPr>
          </w:p>
        </w:tc>
      </w:tr>
      <w:tr w:rsidR="00F5027C" w:rsidRPr="00BF7071" w14:paraId="734675B5" w14:textId="77777777" w:rsidTr="00F5027C">
        <w:tc>
          <w:tcPr>
            <w:tcW w:w="468" w:type="dxa"/>
          </w:tcPr>
          <w:p w14:paraId="2E2B72AA" w14:textId="5B836CB4" w:rsidR="00F5027C" w:rsidRPr="00BF7071" w:rsidRDefault="00960BB8" w:rsidP="00F5027C">
            <w:pPr>
              <w:rPr>
                <w:rFonts w:ascii="Gill Sans MT" w:hAnsi="Gill Sans MT"/>
                <w:sz w:val="18"/>
                <w:szCs w:val="18"/>
              </w:rPr>
            </w:pPr>
            <w:r w:rsidRPr="00BF7071">
              <w:rPr>
                <w:rFonts w:ascii="Gill Sans MT" w:hAnsi="Gill Sans MT"/>
                <w:sz w:val="18"/>
                <w:szCs w:val="18"/>
              </w:rPr>
              <w:t>6</w:t>
            </w:r>
          </w:p>
        </w:tc>
        <w:tc>
          <w:tcPr>
            <w:tcW w:w="10512" w:type="dxa"/>
          </w:tcPr>
          <w:p w14:paraId="53DABFE2" w14:textId="77777777" w:rsidR="00F5027C" w:rsidRPr="00BF7071" w:rsidRDefault="00F5027C" w:rsidP="00F5027C">
            <w:pPr>
              <w:rPr>
                <w:rFonts w:ascii="Gill Sans MT" w:hAnsi="Gill Sans MT"/>
                <w:sz w:val="18"/>
                <w:szCs w:val="18"/>
              </w:rPr>
            </w:pPr>
          </w:p>
          <w:p w14:paraId="0A001450" w14:textId="77777777" w:rsidR="00F5027C" w:rsidRPr="00BF7071" w:rsidRDefault="00F5027C" w:rsidP="00F5027C">
            <w:pPr>
              <w:rPr>
                <w:rFonts w:ascii="Gill Sans MT" w:hAnsi="Gill Sans MT"/>
                <w:sz w:val="18"/>
                <w:szCs w:val="18"/>
              </w:rPr>
            </w:pPr>
          </w:p>
        </w:tc>
        <w:tc>
          <w:tcPr>
            <w:tcW w:w="3690" w:type="dxa"/>
          </w:tcPr>
          <w:p w14:paraId="4017FCB5" w14:textId="77777777" w:rsidR="00F5027C" w:rsidRPr="00BF7071" w:rsidRDefault="00F5027C" w:rsidP="00F5027C">
            <w:pPr>
              <w:rPr>
                <w:rFonts w:ascii="Gill Sans MT" w:hAnsi="Gill Sans MT"/>
                <w:sz w:val="18"/>
                <w:szCs w:val="18"/>
              </w:rPr>
            </w:pPr>
          </w:p>
        </w:tc>
      </w:tr>
      <w:tr w:rsidR="00F5027C" w:rsidRPr="00BF7071" w14:paraId="3EA84473" w14:textId="77777777" w:rsidTr="00F5027C">
        <w:tc>
          <w:tcPr>
            <w:tcW w:w="468" w:type="dxa"/>
          </w:tcPr>
          <w:p w14:paraId="711E854E" w14:textId="58240C96" w:rsidR="00F5027C" w:rsidRPr="00BF7071" w:rsidRDefault="00960BB8" w:rsidP="00F5027C">
            <w:pPr>
              <w:rPr>
                <w:rFonts w:ascii="Gill Sans MT" w:hAnsi="Gill Sans MT"/>
                <w:sz w:val="18"/>
                <w:szCs w:val="18"/>
              </w:rPr>
            </w:pPr>
            <w:r w:rsidRPr="00BF7071">
              <w:rPr>
                <w:rFonts w:ascii="Gill Sans MT" w:hAnsi="Gill Sans MT"/>
                <w:sz w:val="18"/>
                <w:szCs w:val="18"/>
              </w:rPr>
              <w:t>7</w:t>
            </w:r>
          </w:p>
        </w:tc>
        <w:tc>
          <w:tcPr>
            <w:tcW w:w="10512" w:type="dxa"/>
          </w:tcPr>
          <w:p w14:paraId="3AECF866" w14:textId="77777777" w:rsidR="00F5027C" w:rsidRPr="00BF7071" w:rsidRDefault="00F5027C" w:rsidP="00F5027C">
            <w:pPr>
              <w:rPr>
                <w:rFonts w:ascii="Gill Sans MT" w:hAnsi="Gill Sans MT"/>
                <w:sz w:val="18"/>
                <w:szCs w:val="18"/>
              </w:rPr>
            </w:pPr>
          </w:p>
          <w:p w14:paraId="30022CA9" w14:textId="77777777" w:rsidR="00F5027C" w:rsidRPr="00BF7071" w:rsidRDefault="00F5027C" w:rsidP="00F5027C">
            <w:pPr>
              <w:rPr>
                <w:rFonts w:ascii="Gill Sans MT" w:hAnsi="Gill Sans MT"/>
                <w:sz w:val="18"/>
                <w:szCs w:val="18"/>
              </w:rPr>
            </w:pPr>
          </w:p>
        </w:tc>
        <w:tc>
          <w:tcPr>
            <w:tcW w:w="3690" w:type="dxa"/>
          </w:tcPr>
          <w:p w14:paraId="5E780D6F" w14:textId="77777777" w:rsidR="00F5027C" w:rsidRPr="00BF7071" w:rsidRDefault="00F5027C" w:rsidP="00F5027C">
            <w:pPr>
              <w:rPr>
                <w:rFonts w:ascii="Gill Sans MT" w:hAnsi="Gill Sans MT"/>
                <w:sz w:val="18"/>
                <w:szCs w:val="18"/>
              </w:rPr>
            </w:pPr>
          </w:p>
        </w:tc>
      </w:tr>
      <w:tr w:rsidR="00F5027C" w:rsidRPr="00BF7071" w14:paraId="642955CD" w14:textId="77777777" w:rsidTr="00F5027C">
        <w:tc>
          <w:tcPr>
            <w:tcW w:w="468" w:type="dxa"/>
          </w:tcPr>
          <w:p w14:paraId="5856C38C" w14:textId="7B203815" w:rsidR="00F5027C" w:rsidRPr="00BF7071" w:rsidRDefault="00960BB8" w:rsidP="00F5027C">
            <w:pPr>
              <w:rPr>
                <w:rFonts w:ascii="Gill Sans MT" w:hAnsi="Gill Sans MT"/>
                <w:sz w:val="18"/>
                <w:szCs w:val="18"/>
              </w:rPr>
            </w:pPr>
            <w:r w:rsidRPr="00BF7071">
              <w:rPr>
                <w:rFonts w:ascii="Gill Sans MT" w:hAnsi="Gill Sans MT"/>
                <w:sz w:val="18"/>
                <w:szCs w:val="18"/>
              </w:rPr>
              <w:t>8</w:t>
            </w:r>
          </w:p>
        </w:tc>
        <w:tc>
          <w:tcPr>
            <w:tcW w:w="10512" w:type="dxa"/>
          </w:tcPr>
          <w:p w14:paraId="1398AE8C" w14:textId="77777777" w:rsidR="00F5027C" w:rsidRPr="00BF7071" w:rsidRDefault="00F5027C" w:rsidP="00F5027C">
            <w:pPr>
              <w:rPr>
                <w:rFonts w:ascii="Gill Sans MT" w:hAnsi="Gill Sans MT"/>
                <w:sz w:val="18"/>
                <w:szCs w:val="18"/>
              </w:rPr>
            </w:pPr>
          </w:p>
          <w:p w14:paraId="636CFEC8" w14:textId="77777777" w:rsidR="00F5027C" w:rsidRPr="00BF7071" w:rsidRDefault="00F5027C" w:rsidP="00F5027C">
            <w:pPr>
              <w:rPr>
                <w:rFonts w:ascii="Gill Sans MT" w:hAnsi="Gill Sans MT"/>
                <w:sz w:val="18"/>
                <w:szCs w:val="18"/>
              </w:rPr>
            </w:pPr>
          </w:p>
        </w:tc>
        <w:tc>
          <w:tcPr>
            <w:tcW w:w="3690" w:type="dxa"/>
          </w:tcPr>
          <w:p w14:paraId="67773B43" w14:textId="77777777" w:rsidR="00F5027C" w:rsidRPr="00BF7071" w:rsidRDefault="00F5027C" w:rsidP="00F5027C">
            <w:pPr>
              <w:rPr>
                <w:rFonts w:ascii="Gill Sans MT" w:hAnsi="Gill Sans MT"/>
                <w:sz w:val="18"/>
                <w:szCs w:val="18"/>
              </w:rPr>
            </w:pPr>
          </w:p>
        </w:tc>
      </w:tr>
      <w:tr w:rsidR="00F5027C" w:rsidRPr="00BF7071" w14:paraId="0DF2E452" w14:textId="77777777" w:rsidTr="00F5027C">
        <w:tc>
          <w:tcPr>
            <w:tcW w:w="468" w:type="dxa"/>
          </w:tcPr>
          <w:p w14:paraId="20CD78DC" w14:textId="10F8BF7A" w:rsidR="00F5027C" w:rsidRPr="00BF7071" w:rsidRDefault="00960BB8" w:rsidP="00F5027C">
            <w:pPr>
              <w:rPr>
                <w:rFonts w:ascii="Gill Sans MT" w:hAnsi="Gill Sans MT"/>
                <w:sz w:val="18"/>
                <w:szCs w:val="18"/>
              </w:rPr>
            </w:pPr>
            <w:r w:rsidRPr="00BF7071">
              <w:rPr>
                <w:rFonts w:ascii="Gill Sans MT" w:hAnsi="Gill Sans MT"/>
                <w:sz w:val="18"/>
                <w:szCs w:val="18"/>
              </w:rPr>
              <w:t>9</w:t>
            </w:r>
          </w:p>
        </w:tc>
        <w:tc>
          <w:tcPr>
            <w:tcW w:w="10512" w:type="dxa"/>
          </w:tcPr>
          <w:p w14:paraId="05A24C2B" w14:textId="77777777" w:rsidR="00F5027C" w:rsidRPr="00BF7071" w:rsidRDefault="00F5027C" w:rsidP="00F5027C">
            <w:pPr>
              <w:rPr>
                <w:rFonts w:ascii="Gill Sans MT" w:hAnsi="Gill Sans MT"/>
                <w:sz w:val="18"/>
                <w:szCs w:val="18"/>
              </w:rPr>
            </w:pPr>
          </w:p>
          <w:p w14:paraId="3E50C299" w14:textId="77777777" w:rsidR="00F5027C" w:rsidRPr="00BF7071" w:rsidRDefault="00F5027C" w:rsidP="00F5027C">
            <w:pPr>
              <w:rPr>
                <w:rFonts w:ascii="Gill Sans MT" w:hAnsi="Gill Sans MT"/>
                <w:sz w:val="18"/>
                <w:szCs w:val="18"/>
              </w:rPr>
            </w:pPr>
          </w:p>
        </w:tc>
        <w:tc>
          <w:tcPr>
            <w:tcW w:w="3690" w:type="dxa"/>
          </w:tcPr>
          <w:p w14:paraId="3B462B2B" w14:textId="77777777" w:rsidR="00F5027C" w:rsidRPr="00BF7071" w:rsidRDefault="00F5027C" w:rsidP="00F5027C">
            <w:pPr>
              <w:rPr>
                <w:rFonts w:ascii="Gill Sans MT" w:hAnsi="Gill Sans MT"/>
                <w:sz w:val="18"/>
                <w:szCs w:val="18"/>
              </w:rPr>
            </w:pPr>
          </w:p>
        </w:tc>
      </w:tr>
      <w:tr w:rsidR="00F5027C" w:rsidRPr="00BF7071" w14:paraId="4CE03DEB" w14:textId="77777777" w:rsidTr="00F5027C">
        <w:tc>
          <w:tcPr>
            <w:tcW w:w="468" w:type="dxa"/>
          </w:tcPr>
          <w:p w14:paraId="3A2DCD25" w14:textId="094A1AEA" w:rsidR="00F5027C" w:rsidRPr="00BF7071" w:rsidRDefault="00960BB8" w:rsidP="00F5027C">
            <w:pPr>
              <w:rPr>
                <w:rFonts w:ascii="Gill Sans MT" w:hAnsi="Gill Sans MT"/>
                <w:sz w:val="18"/>
                <w:szCs w:val="18"/>
              </w:rPr>
            </w:pPr>
            <w:r w:rsidRPr="00BF7071">
              <w:rPr>
                <w:rFonts w:ascii="Gill Sans MT" w:hAnsi="Gill Sans MT"/>
                <w:sz w:val="18"/>
                <w:szCs w:val="18"/>
              </w:rPr>
              <w:t>10</w:t>
            </w:r>
          </w:p>
        </w:tc>
        <w:tc>
          <w:tcPr>
            <w:tcW w:w="10512" w:type="dxa"/>
          </w:tcPr>
          <w:p w14:paraId="0A23D67E" w14:textId="77777777" w:rsidR="00F5027C" w:rsidRPr="00BF7071" w:rsidRDefault="00F5027C" w:rsidP="00F5027C">
            <w:pPr>
              <w:rPr>
                <w:rFonts w:ascii="Gill Sans MT" w:hAnsi="Gill Sans MT"/>
                <w:sz w:val="18"/>
                <w:szCs w:val="18"/>
              </w:rPr>
            </w:pPr>
          </w:p>
          <w:p w14:paraId="1BE84F48" w14:textId="77777777" w:rsidR="00F5027C" w:rsidRPr="00BF7071" w:rsidRDefault="00F5027C" w:rsidP="00F5027C">
            <w:pPr>
              <w:rPr>
                <w:rFonts w:ascii="Gill Sans MT" w:hAnsi="Gill Sans MT"/>
                <w:sz w:val="18"/>
                <w:szCs w:val="18"/>
              </w:rPr>
            </w:pPr>
          </w:p>
        </w:tc>
        <w:tc>
          <w:tcPr>
            <w:tcW w:w="3690" w:type="dxa"/>
          </w:tcPr>
          <w:p w14:paraId="3A3636C7" w14:textId="77777777" w:rsidR="00F5027C" w:rsidRPr="00BF7071" w:rsidRDefault="00F5027C" w:rsidP="00F5027C">
            <w:pPr>
              <w:rPr>
                <w:rFonts w:ascii="Gill Sans MT" w:hAnsi="Gill Sans MT"/>
                <w:sz w:val="18"/>
                <w:szCs w:val="18"/>
              </w:rPr>
            </w:pPr>
          </w:p>
        </w:tc>
      </w:tr>
      <w:tr w:rsidR="00960BB8" w:rsidRPr="00BF7071" w14:paraId="18391B45" w14:textId="77777777" w:rsidTr="00F5027C">
        <w:tc>
          <w:tcPr>
            <w:tcW w:w="468" w:type="dxa"/>
          </w:tcPr>
          <w:p w14:paraId="4B627A71" w14:textId="77777777" w:rsidR="00960BB8" w:rsidRPr="00BF7071" w:rsidRDefault="00960BB8" w:rsidP="00F5027C">
            <w:pPr>
              <w:rPr>
                <w:rFonts w:ascii="Gill Sans MT" w:hAnsi="Gill Sans MT"/>
                <w:sz w:val="18"/>
                <w:szCs w:val="18"/>
              </w:rPr>
            </w:pPr>
            <w:r w:rsidRPr="00BF7071">
              <w:rPr>
                <w:rFonts w:ascii="Gill Sans MT" w:hAnsi="Gill Sans MT"/>
                <w:sz w:val="18"/>
                <w:szCs w:val="18"/>
              </w:rPr>
              <w:t>11</w:t>
            </w:r>
          </w:p>
          <w:p w14:paraId="5EC1C12E" w14:textId="7AF72878" w:rsidR="00960BB8" w:rsidRPr="00BF7071" w:rsidRDefault="00960BB8" w:rsidP="00F5027C">
            <w:pPr>
              <w:rPr>
                <w:rFonts w:ascii="Gill Sans MT" w:hAnsi="Gill Sans MT"/>
                <w:sz w:val="18"/>
                <w:szCs w:val="18"/>
              </w:rPr>
            </w:pPr>
          </w:p>
        </w:tc>
        <w:tc>
          <w:tcPr>
            <w:tcW w:w="10512" w:type="dxa"/>
          </w:tcPr>
          <w:p w14:paraId="4A1CF88C" w14:textId="77777777" w:rsidR="00960BB8" w:rsidRPr="00BF7071" w:rsidRDefault="00960BB8" w:rsidP="00F5027C">
            <w:pPr>
              <w:rPr>
                <w:rFonts w:ascii="Gill Sans MT" w:hAnsi="Gill Sans MT"/>
                <w:sz w:val="18"/>
                <w:szCs w:val="18"/>
              </w:rPr>
            </w:pPr>
          </w:p>
        </w:tc>
        <w:tc>
          <w:tcPr>
            <w:tcW w:w="3690" w:type="dxa"/>
          </w:tcPr>
          <w:p w14:paraId="5477EFD8" w14:textId="77777777" w:rsidR="00960BB8" w:rsidRPr="00BF7071" w:rsidRDefault="00960BB8" w:rsidP="00F5027C">
            <w:pPr>
              <w:rPr>
                <w:rFonts w:ascii="Gill Sans MT" w:hAnsi="Gill Sans MT"/>
                <w:sz w:val="18"/>
                <w:szCs w:val="18"/>
              </w:rPr>
            </w:pPr>
          </w:p>
        </w:tc>
      </w:tr>
      <w:tr w:rsidR="00960BB8" w:rsidRPr="00BF7071" w14:paraId="33A65C82" w14:textId="77777777" w:rsidTr="00F5027C">
        <w:tc>
          <w:tcPr>
            <w:tcW w:w="468" w:type="dxa"/>
          </w:tcPr>
          <w:p w14:paraId="1C002CBA" w14:textId="77777777" w:rsidR="00960BB8" w:rsidRPr="00BF7071" w:rsidRDefault="00960BB8" w:rsidP="00F5027C">
            <w:pPr>
              <w:rPr>
                <w:rFonts w:ascii="Gill Sans MT" w:hAnsi="Gill Sans MT"/>
                <w:sz w:val="18"/>
                <w:szCs w:val="18"/>
              </w:rPr>
            </w:pPr>
            <w:r w:rsidRPr="00BF7071">
              <w:rPr>
                <w:rFonts w:ascii="Gill Sans MT" w:hAnsi="Gill Sans MT"/>
                <w:sz w:val="18"/>
                <w:szCs w:val="18"/>
              </w:rPr>
              <w:t>12</w:t>
            </w:r>
          </w:p>
          <w:p w14:paraId="57A684CA" w14:textId="76D87CE6" w:rsidR="00960BB8" w:rsidRPr="00BF7071" w:rsidRDefault="00960BB8" w:rsidP="00F5027C">
            <w:pPr>
              <w:rPr>
                <w:rFonts w:ascii="Gill Sans MT" w:hAnsi="Gill Sans MT"/>
                <w:sz w:val="18"/>
                <w:szCs w:val="18"/>
              </w:rPr>
            </w:pPr>
          </w:p>
        </w:tc>
        <w:tc>
          <w:tcPr>
            <w:tcW w:w="10512" w:type="dxa"/>
          </w:tcPr>
          <w:p w14:paraId="2A411C37" w14:textId="77777777" w:rsidR="00960BB8" w:rsidRPr="00BF7071" w:rsidRDefault="00960BB8" w:rsidP="00F5027C">
            <w:pPr>
              <w:rPr>
                <w:rFonts w:ascii="Gill Sans MT" w:hAnsi="Gill Sans MT"/>
                <w:sz w:val="18"/>
                <w:szCs w:val="18"/>
              </w:rPr>
            </w:pPr>
          </w:p>
        </w:tc>
        <w:tc>
          <w:tcPr>
            <w:tcW w:w="3690" w:type="dxa"/>
          </w:tcPr>
          <w:p w14:paraId="1EE433DD" w14:textId="77777777" w:rsidR="00960BB8" w:rsidRPr="00BF7071" w:rsidRDefault="00960BB8" w:rsidP="00F5027C">
            <w:pPr>
              <w:rPr>
                <w:rFonts w:ascii="Gill Sans MT" w:hAnsi="Gill Sans MT"/>
                <w:sz w:val="18"/>
                <w:szCs w:val="18"/>
              </w:rPr>
            </w:pPr>
          </w:p>
        </w:tc>
      </w:tr>
      <w:tr w:rsidR="00960BB8" w:rsidRPr="00BF7071" w14:paraId="66179F66" w14:textId="77777777" w:rsidTr="00F5027C">
        <w:tc>
          <w:tcPr>
            <w:tcW w:w="468" w:type="dxa"/>
          </w:tcPr>
          <w:p w14:paraId="4DC08FB8" w14:textId="77777777" w:rsidR="00960BB8" w:rsidRPr="00BF7071" w:rsidRDefault="00960BB8" w:rsidP="00F5027C">
            <w:pPr>
              <w:rPr>
                <w:rFonts w:ascii="Gill Sans MT" w:hAnsi="Gill Sans MT"/>
                <w:sz w:val="18"/>
                <w:szCs w:val="18"/>
              </w:rPr>
            </w:pPr>
            <w:r w:rsidRPr="00BF7071">
              <w:rPr>
                <w:rFonts w:ascii="Gill Sans MT" w:hAnsi="Gill Sans MT"/>
                <w:sz w:val="18"/>
                <w:szCs w:val="18"/>
              </w:rPr>
              <w:t>13</w:t>
            </w:r>
          </w:p>
          <w:p w14:paraId="4A6CE50B" w14:textId="7BBF3B60" w:rsidR="00960BB8" w:rsidRPr="00BF7071" w:rsidRDefault="00960BB8" w:rsidP="00F5027C">
            <w:pPr>
              <w:rPr>
                <w:rFonts w:ascii="Gill Sans MT" w:hAnsi="Gill Sans MT"/>
                <w:sz w:val="18"/>
                <w:szCs w:val="18"/>
              </w:rPr>
            </w:pPr>
          </w:p>
        </w:tc>
        <w:tc>
          <w:tcPr>
            <w:tcW w:w="10512" w:type="dxa"/>
          </w:tcPr>
          <w:p w14:paraId="4E9BB33B" w14:textId="77777777" w:rsidR="00960BB8" w:rsidRPr="00BF7071" w:rsidRDefault="00960BB8" w:rsidP="00F5027C">
            <w:pPr>
              <w:rPr>
                <w:rFonts w:ascii="Gill Sans MT" w:hAnsi="Gill Sans MT"/>
                <w:sz w:val="18"/>
                <w:szCs w:val="18"/>
              </w:rPr>
            </w:pPr>
          </w:p>
        </w:tc>
        <w:tc>
          <w:tcPr>
            <w:tcW w:w="3690" w:type="dxa"/>
          </w:tcPr>
          <w:p w14:paraId="4637CF47" w14:textId="77777777" w:rsidR="00960BB8" w:rsidRPr="00BF7071" w:rsidRDefault="00960BB8" w:rsidP="00F5027C">
            <w:pPr>
              <w:rPr>
                <w:rFonts w:ascii="Gill Sans MT" w:hAnsi="Gill Sans MT"/>
                <w:sz w:val="18"/>
                <w:szCs w:val="18"/>
              </w:rPr>
            </w:pPr>
          </w:p>
        </w:tc>
      </w:tr>
      <w:tr w:rsidR="00960BB8" w:rsidRPr="00BF7071" w14:paraId="3189688F" w14:textId="77777777" w:rsidTr="00F5027C">
        <w:tc>
          <w:tcPr>
            <w:tcW w:w="468" w:type="dxa"/>
          </w:tcPr>
          <w:p w14:paraId="6F566FDD" w14:textId="77777777" w:rsidR="00960BB8" w:rsidRPr="00BF7071" w:rsidRDefault="00960BB8" w:rsidP="00F5027C">
            <w:pPr>
              <w:rPr>
                <w:rFonts w:ascii="Gill Sans MT" w:hAnsi="Gill Sans MT"/>
                <w:sz w:val="18"/>
                <w:szCs w:val="18"/>
              </w:rPr>
            </w:pPr>
            <w:r w:rsidRPr="00BF7071">
              <w:rPr>
                <w:rFonts w:ascii="Gill Sans MT" w:hAnsi="Gill Sans MT"/>
                <w:sz w:val="18"/>
                <w:szCs w:val="18"/>
              </w:rPr>
              <w:t>14</w:t>
            </w:r>
          </w:p>
          <w:p w14:paraId="46234B59" w14:textId="40EFDE36" w:rsidR="00960BB8" w:rsidRPr="00BF7071" w:rsidRDefault="00960BB8" w:rsidP="00F5027C">
            <w:pPr>
              <w:rPr>
                <w:rFonts w:ascii="Gill Sans MT" w:hAnsi="Gill Sans MT"/>
                <w:sz w:val="18"/>
                <w:szCs w:val="18"/>
              </w:rPr>
            </w:pPr>
          </w:p>
        </w:tc>
        <w:tc>
          <w:tcPr>
            <w:tcW w:w="10512" w:type="dxa"/>
          </w:tcPr>
          <w:p w14:paraId="530E66DA" w14:textId="77777777" w:rsidR="00960BB8" w:rsidRPr="00BF7071" w:rsidRDefault="00960BB8" w:rsidP="00F5027C">
            <w:pPr>
              <w:rPr>
                <w:rFonts w:ascii="Gill Sans MT" w:hAnsi="Gill Sans MT"/>
                <w:sz w:val="18"/>
                <w:szCs w:val="18"/>
              </w:rPr>
            </w:pPr>
          </w:p>
        </w:tc>
        <w:tc>
          <w:tcPr>
            <w:tcW w:w="3690" w:type="dxa"/>
          </w:tcPr>
          <w:p w14:paraId="6A8CAB02" w14:textId="77777777" w:rsidR="00960BB8" w:rsidRPr="00BF7071" w:rsidRDefault="00960BB8" w:rsidP="00F5027C">
            <w:pPr>
              <w:rPr>
                <w:rFonts w:ascii="Gill Sans MT" w:hAnsi="Gill Sans MT"/>
                <w:sz w:val="18"/>
                <w:szCs w:val="18"/>
              </w:rPr>
            </w:pPr>
          </w:p>
        </w:tc>
      </w:tr>
      <w:tr w:rsidR="00960BB8" w:rsidRPr="00BF7071" w14:paraId="6E41EF6A" w14:textId="77777777" w:rsidTr="00F5027C">
        <w:tc>
          <w:tcPr>
            <w:tcW w:w="468" w:type="dxa"/>
          </w:tcPr>
          <w:p w14:paraId="620E724F" w14:textId="77777777" w:rsidR="00960BB8" w:rsidRPr="00BF7071" w:rsidRDefault="00960BB8" w:rsidP="00F5027C">
            <w:pPr>
              <w:rPr>
                <w:rFonts w:ascii="Gill Sans MT" w:hAnsi="Gill Sans MT"/>
                <w:sz w:val="18"/>
                <w:szCs w:val="18"/>
              </w:rPr>
            </w:pPr>
            <w:r w:rsidRPr="00BF7071">
              <w:rPr>
                <w:rFonts w:ascii="Gill Sans MT" w:hAnsi="Gill Sans MT"/>
                <w:sz w:val="18"/>
                <w:szCs w:val="18"/>
              </w:rPr>
              <w:t>15</w:t>
            </w:r>
          </w:p>
          <w:p w14:paraId="79F3D5F0" w14:textId="4D2C962F" w:rsidR="00960BB8" w:rsidRPr="00BF7071" w:rsidRDefault="00960BB8" w:rsidP="00F5027C">
            <w:pPr>
              <w:rPr>
                <w:rFonts w:ascii="Gill Sans MT" w:hAnsi="Gill Sans MT"/>
                <w:sz w:val="18"/>
                <w:szCs w:val="18"/>
              </w:rPr>
            </w:pPr>
          </w:p>
        </w:tc>
        <w:tc>
          <w:tcPr>
            <w:tcW w:w="10512" w:type="dxa"/>
          </w:tcPr>
          <w:p w14:paraId="1A63558C" w14:textId="77777777" w:rsidR="00960BB8" w:rsidRPr="00BF7071" w:rsidRDefault="00960BB8" w:rsidP="00F5027C">
            <w:pPr>
              <w:rPr>
                <w:rFonts w:ascii="Gill Sans MT" w:hAnsi="Gill Sans MT"/>
                <w:sz w:val="18"/>
                <w:szCs w:val="18"/>
              </w:rPr>
            </w:pPr>
          </w:p>
        </w:tc>
        <w:tc>
          <w:tcPr>
            <w:tcW w:w="3690" w:type="dxa"/>
          </w:tcPr>
          <w:p w14:paraId="6FD58AFD" w14:textId="77777777" w:rsidR="00960BB8" w:rsidRPr="00BF7071" w:rsidRDefault="00960BB8" w:rsidP="00F5027C">
            <w:pPr>
              <w:rPr>
                <w:rFonts w:ascii="Gill Sans MT" w:hAnsi="Gill Sans MT"/>
                <w:sz w:val="18"/>
                <w:szCs w:val="18"/>
              </w:rPr>
            </w:pPr>
          </w:p>
        </w:tc>
      </w:tr>
      <w:tr w:rsidR="00960BB8" w:rsidRPr="00BF7071" w14:paraId="04E6F0D0" w14:textId="77777777" w:rsidTr="00F5027C">
        <w:tc>
          <w:tcPr>
            <w:tcW w:w="468" w:type="dxa"/>
          </w:tcPr>
          <w:p w14:paraId="5F4438A8" w14:textId="77777777" w:rsidR="00960BB8" w:rsidRPr="00BF7071" w:rsidRDefault="00960BB8" w:rsidP="00F5027C">
            <w:pPr>
              <w:rPr>
                <w:rFonts w:ascii="Gill Sans MT" w:hAnsi="Gill Sans MT"/>
                <w:sz w:val="18"/>
                <w:szCs w:val="18"/>
              </w:rPr>
            </w:pPr>
            <w:r w:rsidRPr="00BF7071">
              <w:rPr>
                <w:rFonts w:ascii="Gill Sans MT" w:hAnsi="Gill Sans MT"/>
                <w:sz w:val="18"/>
                <w:szCs w:val="18"/>
              </w:rPr>
              <w:t>16</w:t>
            </w:r>
          </w:p>
          <w:p w14:paraId="728A97BC" w14:textId="428A5760" w:rsidR="00960BB8" w:rsidRPr="00BF7071" w:rsidRDefault="00960BB8" w:rsidP="00F5027C">
            <w:pPr>
              <w:rPr>
                <w:rFonts w:ascii="Gill Sans MT" w:hAnsi="Gill Sans MT"/>
                <w:sz w:val="18"/>
                <w:szCs w:val="18"/>
              </w:rPr>
            </w:pPr>
          </w:p>
        </w:tc>
        <w:tc>
          <w:tcPr>
            <w:tcW w:w="10512" w:type="dxa"/>
          </w:tcPr>
          <w:p w14:paraId="49EC0C98" w14:textId="77777777" w:rsidR="00960BB8" w:rsidRPr="00BF7071" w:rsidRDefault="00960BB8" w:rsidP="00F5027C">
            <w:pPr>
              <w:rPr>
                <w:rFonts w:ascii="Gill Sans MT" w:hAnsi="Gill Sans MT"/>
                <w:sz w:val="18"/>
                <w:szCs w:val="18"/>
              </w:rPr>
            </w:pPr>
          </w:p>
        </w:tc>
        <w:tc>
          <w:tcPr>
            <w:tcW w:w="3690" w:type="dxa"/>
          </w:tcPr>
          <w:p w14:paraId="7FAC0273" w14:textId="77777777" w:rsidR="00960BB8" w:rsidRPr="00BF7071" w:rsidRDefault="00960BB8" w:rsidP="00F5027C">
            <w:pPr>
              <w:rPr>
                <w:rFonts w:ascii="Gill Sans MT" w:hAnsi="Gill Sans MT"/>
                <w:sz w:val="18"/>
                <w:szCs w:val="18"/>
              </w:rPr>
            </w:pPr>
          </w:p>
        </w:tc>
      </w:tr>
      <w:tr w:rsidR="00960BB8" w:rsidRPr="00BF7071" w14:paraId="09611129" w14:textId="77777777" w:rsidTr="00F5027C">
        <w:tc>
          <w:tcPr>
            <w:tcW w:w="468" w:type="dxa"/>
          </w:tcPr>
          <w:p w14:paraId="573E7DD1" w14:textId="77777777" w:rsidR="00960BB8" w:rsidRPr="00BF7071" w:rsidRDefault="00960BB8" w:rsidP="00F5027C">
            <w:pPr>
              <w:rPr>
                <w:rFonts w:ascii="Gill Sans MT" w:hAnsi="Gill Sans MT"/>
                <w:sz w:val="18"/>
                <w:szCs w:val="18"/>
              </w:rPr>
            </w:pPr>
            <w:r w:rsidRPr="00BF7071">
              <w:rPr>
                <w:rFonts w:ascii="Gill Sans MT" w:hAnsi="Gill Sans MT"/>
                <w:sz w:val="18"/>
                <w:szCs w:val="18"/>
              </w:rPr>
              <w:t>17</w:t>
            </w:r>
          </w:p>
          <w:p w14:paraId="2AB118C8" w14:textId="5046D098" w:rsidR="00960BB8" w:rsidRPr="00BF7071" w:rsidRDefault="00960BB8" w:rsidP="00F5027C">
            <w:pPr>
              <w:rPr>
                <w:rFonts w:ascii="Gill Sans MT" w:hAnsi="Gill Sans MT"/>
                <w:sz w:val="18"/>
                <w:szCs w:val="18"/>
              </w:rPr>
            </w:pPr>
          </w:p>
        </w:tc>
        <w:tc>
          <w:tcPr>
            <w:tcW w:w="10512" w:type="dxa"/>
          </w:tcPr>
          <w:p w14:paraId="6710737D" w14:textId="77777777" w:rsidR="00960BB8" w:rsidRPr="00BF7071" w:rsidRDefault="00960BB8" w:rsidP="00F5027C">
            <w:pPr>
              <w:rPr>
                <w:rFonts w:ascii="Gill Sans MT" w:hAnsi="Gill Sans MT"/>
                <w:sz w:val="18"/>
                <w:szCs w:val="18"/>
              </w:rPr>
            </w:pPr>
          </w:p>
        </w:tc>
        <w:tc>
          <w:tcPr>
            <w:tcW w:w="3690" w:type="dxa"/>
          </w:tcPr>
          <w:p w14:paraId="7D2B8382" w14:textId="77777777" w:rsidR="00960BB8" w:rsidRPr="00BF7071" w:rsidRDefault="00960BB8" w:rsidP="00F5027C">
            <w:pPr>
              <w:rPr>
                <w:rFonts w:ascii="Gill Sans MT" w:hAnsi="Gill Sans MT"/>
                <w:sz w:val="18"/>
                <w:szCs w:val="18"/>
              </w:rPr>
            </w:pPr>
          </w:p>
        </w:tc>
      </w:tr>
      <w:tr w:rsidR="00F5027C" w:rsidRPr="00BF7071" w14:paraId="56818AE6" w14:textId="77777777" w:rsidTr="00F5027C">
        <w:tc>
          <w:tcPr>
            <w:tcW w:w="14670" w:type="dxa"/>
            <w:gridSpan w:val="3"/>
          </w:tcPr>
          <w:p w14:paraId="5DB87477" w14:textId="77777777" w:rsidR="00F5027C" w:rsidRPr="00BF7071" w:rsidRDefault="00F5027C" w:rsidP="00F5027C">
            <w:pPr>
              <w:rPr>
                <w:rFonts w:ascii="Gill Sans MT" w:hAnsi="Gill Sans MT"/>
                <w:b/>
                <w:sz w:val="18"/>
                <w:szCs w:val="18"/>
              </w:rPr>
            </w:pPr>
            <w:r w:rsidRPr="00BF7071">
              <w:rPr>
                <w:rFonts w:ascii="Gill Sans MT" w:hAnsi="Gill Sans MT"/>
                <w:b/>
                <w:sz w:val="18"/>
                <w:szCs w:val="18"/>
              </w:rPr>
              <w:t>Recommendations and next steps:</w:t>
            </w:r>
          </w:p>
          <w:p w14:paraId="0858E428" w14:textId="77777777" w:rsidR="00F5027C" w:rsidRPr="00BF7071" w:rsidRDefault="00F5027C" w:rsidP="00F5027C">
            <w:pPr>
              <w:rPr>
                <w:rFonts w:ascii="Gill Sans MT" w:hAnsi="Gill Sans MT"/>
                <w:sz w:val="18"/>
                <w:szCs w:val="18"/>
              </w:rPr>
            </w:pPr>
          </w:p>
          <w:p w14:paraId="55358DB9" w14:textId="77777777" w:rsidR="00F5027C" w:rsidRPr="00BF7071" w:rsidRDefault="00F5027C" w:rsidP="00F5027C">
            <w:pPr>
              <w:rPr>
                <w:rFonts w:ascii="Gill Sans MT" w:hAnsi="Gill Sans MT"/>
                <w:sz w:val="18"/>
                <w:szCs w:val="18"/>
              </w:rPr>
            </w:pPr>
          </w:p>
          <w:p w14:paraId="136D8D46" w14:textId="77777777" w:rsidR="00960BB8" w:rsidRPr="00BF7071" w:rsidRDefault="00960BB8" w:rsidP="00F5027C">
            <w:pPr>
              <w:rPr>
                <w:rFonts w:ascii="Gill Sans MT" w:hAnsi="Gill Sans MT"/>
                <w:sz w:val="18"/>
                <w:szCs w:val="18"/>
              </w:rPr>
            </w:pPr>
          </w:p>
          <w:p w14:paraId="6CD181CE" w14:textId="77777777" w:rsidR="00960BB8" w:rsidRPr="00BF7071" w:rsidRDefault="00960BB8" w:rsidP="00F5027C">
            <w:pPr>
              <w:rPr>
                <w:rFonts w:ascii="Gill Sans MT" w:hAnsi="Gill Sans MT"/>
                <w:sz w:val="18"/>
                <w:szCs w:val="18"/>
              </w:rPr>
            </w:pPr>
          </w:p>
          <w:p w14:paraId="3C6DB1B3" w14:textId="77777777" w:rsidR="00960BB8" w:rsidRPr="00BF7071" w:rsidRDefault="00960BB8" w:rsidP="00F5027C">
            <w:pPr>
              <w:rPr>
                <w:rFonts w:ascii="Gill Sans MT" w:hAnsi="Gill Sans MT"/>
                <w:sz w:val="18"/>
                <w:szCs w:val="18"/>
              </w:rPr>
            </w:pPr>
          </w:p>
          <w:p w14:paraId="5746EF3A" w14:textId="77777777" w:rsidR="00960BB8" w:rsidRPr="00BF7071" w:rsidRDefault="00960BB8" w:rsidP="00F5027C">
            <w:pPr>
              <w:rPr>
                <w:rFonts w:ascii="Gill Sans MT" w:hAnsi="Gill Sans MT"/>
                <w:sz w:val="18"/>
                <w:szCs w:val="18"/>
              </w:rPr>
            </w:pPr>
          </w:p>
          <w:p w14:paraId="57545DAF" w14:textId="77777777" w:rsidR="00960BB8" w:rsidRPr="00BF7071" w:rsidRDefault="00960BB8" w:rsidP="00F5027C">
            <w:pPr>
              <w:rPr>
                <w:rFonts w:ascii="Gill Sans MT" w:hAnsi="Gill Sans MT"/>
                <w:sz w:val="18"/>
                <w:szCs w:val="18"/>
              </w:rPr>
            </w:pPr>
          </w:p>
          <w:p w14:paraId="5A9AE5B4" w14:textId="77777777" w:rsidR="00960BB8" w:rsidRPr="00BF7071" w:rsidRDefault="00960BB8" w:rsidP="00F5027C">
            <w:pPr>
              <w:rPr>
                <w:rFonts w:ascii="Gill Sans MT" w:hAnsi="Gill Sans MT"/>
                <w:sz w:val="18"/>
                <w:szCs w:val="18"/>
              </w:rPr>
            </w:pPr>
          </w:p>
          <w:p w14:paraId="036B1026" w14:textId="77777777" w:rsidR="00960BB8" w:rsidRPr="00BF7071" w:rsidRDefault="00960BB8" w:rsidP="00F5027C">
            <w:pPr>
              <w:rPr>
                <w:rFonts w:ascii="Gill Sans MT" w:hAnsi="Gill Sans MT"/>
                <w:sz w:val="18"/>
                <w:szCs w:val="18"/>
              </w:rPr>
            </w:pPr>
          </w:p>
          <w:p w14:paraId="3D57288B" w14:textId="77777777" w:rsidR="00960BB8" w:rsidRPr="00BF7071" w:rsidRDefault="00960BB8" w:rsidP="00F5027C">
            <w:pPr>
              <w:rPr>
                <w:rFonts w:ascii="Gill Sans MT" w:hAnsi="Gill Sans MT"/>
                <w:sz w:val="18"/>
                <w:szCs w:val="18"/>
              </w:rPr>
            </w:pPr>
          </w:p>
          <w:p w14:paraId="53BB32D0" w14:textId="77777777" w:rsidR="00960BB8" w:rsidRPr="00BF7071" w:rsidRDefault="00960BB8" w:rsidP="00F5027C">
            <w:pPr>
              <w:rPr>
                <w:rFonts w:ascii="Gill Sans MT" w:hAnsi="Gill Sans MT"/>
                <w:sz w:val="18"/>
                <w:szCs w:val="18"/>
              </w:rPr>
            </w:pPr>
          </w:p>
          <w:p w14:paraId="4F9938FE" w14:textId="77777777" w:rsidR="00960BB8" w:rsidRPr="00BF7071" w:rsidRDefault="00960BB8" w:rsidP="00F5027C">
            <w:pPr>
              <w:rPr>
                <w:rFonts w:ascii="Gill Sans MT" w:hAnsi="Gill Sans MT"/>
                <w:sz w:val="18"/>
                <w:szCs w:val="18"/>
              </w:rPr>
            </w:pPr>
          </w:p>
          <w:p w14:paraId="442C4389" w14:textId="77777777" w:rsidR="00960BB8" w:rsidRPr="00BF7071" w:rsidRDefault="00960BB8" w:rsidP="00F5027C">
            <w:pPr>
              <w:rPr>
                <w:rFonts w:ascii="Gill Sans MT" w:hAnsi="Gill Sans MT"/>
                <w:sz w:val="18"/>
                <w:szCs w:val="18"/>
              </w:rPr>
            </w:pPr>
          </w:p>
          <w:p w14:paraId="7127C1BF" w14:textId="77777777" w:rsidR="00960BB8" w:rsidRPr="00BF7071" w:rsidRDefault="00960BB8" w:rsidP="00F5027C">
            <w:pPr>
              <w:rPr>
                <w:rFonts w:ascii="Gill Sans MT" w:hAnsi="Gill Sans MT"/>
                <w:sz w:val="18"/>
                <w:szCs w:val="18"/>
              </w:rPr>
            </w:pPr>
          </w:p>
          <w:p w14:paraId="1D40BA92" w14:textId="77777777" w:rsidR="00960BB8" w:rsidRPr="00BF7071" w:rsidRDefault="00960BB8" w:rsidP="00F5027C">
            <w:pPr>
              <w:rPr>
                <w:rFonts w:ascii="Gill Sans MT" w:hAnsi="Gill Sans MT"/>
                <w:sz w:val="18"/>
                <w:szCs w:val="18"/>
              </w:rPr>
            </w:pPr>
          </w:p>
          <w:p w14:paraId="75C30AC8" w14:textId="77777777" w:rsidR="00F5027C" w:rsidRPr="00BF7071" w:rsidRDefault="00F5027C" w:rsidP="00F5027C">
            <w:pPr>
              <w:rPr>
                <w:rFonts w:ascii="Gill Sans MT" w:hAnsi="Gill Sans MT"/>
                <w:sz w:val="18"/>
                <w:szCs w:val="18"/>
              </w:rPr>
            </w:pPr>
          </w:p>
        </w:tc>
      </w:tr>
    </w:tbl>
    <w:p w14:paraId="078DB1D7" w14:textId="77777777" w:rsidR="00F11EBE" w:rsidRDefault="00F11EBE" w:rsidP="007D2DD8">
      <w:pPr>
        <w:rPr>
          <w:rFonts w:ascii="Gill Sans MT" w:hAnsi="Gill Sans MT"/>
          <w:sz w:val="18"/>
          <w:szCs w:val="18"/>
        </w:rPr>
      </w:pPr>
    </w:p>
    <w:p w14:paraId="3C2AE908" w14:textId="77777777" w:rsidR="00AC02C2" w:rsidRDefault="00AC02C2" w:rsidP="007D2DD8">
      <w:pPr>
        <w:rPr>
          <w:rFonts w:ascii="Gill Sans MT" w:hAnsi="Gill Sans MT"/>
          <w:sz w:val="18"/>
          <w:szCs w:val="18"/>
        </w:rPr>
      </w:pPr>
    </w:p>
    <w:p w14:paraId="553A9CEA" w14:textId="61832077" w:rsidR="00AC02C2" w:rsidRDefault="00AC02C2" w:rsidP="007D2DD8">
      <w:pPr>
        <w:rPr>
          <w:rFonts w:ascii="Gill Sans MT" w:hAnsi="Gill Sans MT"/>
          <w:sz w:val="18"/>
          <w:szCs w:val="18"/>
        </w:rPr>
      </w:pPr>
      <w:r>
        <w:rPr>
          <w:rFonts w:ascii="Gill Sans MT" w:hAnsi="Gill Sans MT"/>
          <w:sz w:val="18"/>
          <w:szCs w:val="18"/>
        </w:rPr>
        <w:t>Appendix I: CCM CHW Curriculum Essentials</w:t>
      </w:r>
    </w:p>
    <w:tbl>
      <w:tblPr>
        <w:tblpPr w:leftFromText="180" w:rightFromText="180" w:vertAnchor="text" w:tblpY="1"/>
        <w:tblOverlap w:val="never"/>
        <w:tblW w:w="0" w:type="auto"/>
        <w:tblLayout w:type="fixed"/>
        <w:tblCellMar>
          <w:left w:w="0" w:type="dxa"/>
          <w:right w:w="0" w:type="dxa"/>
        </w:tblCellMar>
        <w:tblLook w:val="0000" w:firstRow="0" w:lastRow="0" w:firstColumn="0" w:lastColumn="0" w:noHBand="0" w:noVBand="0"/>
      </w:tblPr>
      <w:tblGrid>
        <w:gridCol w:w="1375"/>
        <w:gridCol w:w="7455"/>
        <w:gridCol w:w="850"/>
      </w:tblGrid>
      <w:tr w:rsidR="00AC02C2" w:rsidRPr="00CF34FF" w14:paraId="24D17F30" w14:textId="77777777" w:rsidTr="00F368BC">
        <w:trPr>
          <w:trHeight w:val="227"/>
        </w:trPr>
        <w:tc>
          <w:tcPr>
            <w:tcW w:w="8830" w:type="dxa"/>
            <w:gridSpan w:val="2"/>
            <w:tcBorders>
              <w:top w:val="single" w:sz="4" w:space="0" w:color="000000"/>
              <w:left w:val="single" w:sz="4" w:space="0" w:color="000000"/>
              <w:bottom w:val="single" w:sz="4" w:space="0" w:color="000000"/>
              <w:right w:val="single" w:sz="4" w:space="0" w:color="000000"/>
            </w:tcBorders>
            <w:shd w:val="clear" w:color="auto" w:fill="F0A22E"/>
          </w:tcPr>
          <w:p w14:paraId="07048716" w14:textId="77777777" w:rsidR="00AC02C2" w:rsidRDefault="00AC02C2" w:rsidP="00F368BC">
            <w:pPr>
              <w:pStyle w:val="TableParagraph"/>
              <w:kinsoku w:val="0"/>
              <w:overflowPunct w:val="0"/>
              <w:ind w:left="103"/>
              <w:rPr>
                <w:rFonts w:ascii="Gill Sans MT" w:hAnsi="Gill Sans MT" w:cs="Gill Sans MT"/>
                <w:b/>
                <w:bCs/>
                <w:sz w:val="16"/>
                <w:szCs w:val="16"/>
              </w:rPr>
            </w:pPr>
          </w:p>
          <w:p w14:paraId="05BBC458"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b/>
                <w:bCs/>
                <w:sz w:val="16"/>
                <w:szCs w:val="16"/>
              </w:rPr>
              <w:t>CCM CHW curriculum</w:t>
            </w:r>
            <w:r w:rsidRPr="00CF34FF">
              <w:rPr>
                <w:rFonts w:ascii="Gill Sans MT" w:hAnsi="Gill Sans MT" w:cs="Gill Sans MT"/>
                <w:b/>
                <w:bCs/>
                <w:spacing w:val="-9"/>
                <w:sz w:val="16"/>
                <w:szCs w:val="16"/>
              </w:rPr>
              <w:t xml:space="preserve"> </w:t>
            </w:r>
            <w:r w:rsidRPr="00CF34FF">
              <w:rPr>
                <w:rFonts w:ascii="Gill Sans MT" w:hAnsi="Gill Sans MT" w:cs="Gill Sans MT"/>
                <w:b/>
                <w:bCs/>
                <w:sz w:val="16"/>
                <w:szCs w:val="16"/>
              </w:rPr>
              <w:t>essentials</w:t>
            </w:r>
          </w:p>
        </w:tc>
        <w:tc>
          <w:tcPr>
            <w:tcW w:w="850" w:type="dxa"/>
            <w:tcBorders>
              <w:top w:val="single" w:sz="4" w:space="0" w:color="000000"/>
              <w:left w:val="single" w:sz="4" w:space="0" w:color="000000"/>
              <w:bottom w:val="single" w:sz="4" w:space="0" w:color="000000"/>
              <w:right w:val="single" w:sz="4" w:space="0" w:color="000000"/>
            </w:tcBorders>
            <w:shd w:val="clear" w:color="auto" w:fill="F0A22E"/>
          </w:tcPr>
          <w:p w14:paraId="53BF0080" w14:textId="77777777" w:rsidR="00AC02C2" w:rsidRDefault="00AC02C2" w:rsidP="00F368BC">
            <w:pPr>
              <w:pStyle w:val="TableParagraph"/>
              <w:kinsoku w:val="0"/>
              <w:overflowPunct w:val="0"/>
              <w:ind w:left="100"/>
              <w:rPr>
                <w:rFonts w:ascii="Gill Sans MT" w:hAnsi="Gill Sans MT" w:cs="Gill Sans MT"/>
                <w:b/>
                <w:bCs/>
                <w:sz w:val="16"/>
                <w:szCs w:val="16"/>
              </w:rPr>
            </w:pPr>
          </w:p>
          <w:p w14:paraId="0F680697" w14:textId="77777777" w:rsidR="00AC02C2" w:rsidRPr="00CF34FF" w:rsidRDefault="00AC02C2" w:rsidP="00F368BC">
            <w:pPr>
              <w:pStyle w:val="TableParagraph"/>
              <w:kinsoku w:val="0"/>
              <w:overflowPunct w:val="0"/>
              <w:ind w:left="100"/>
              <w:rPr>
                <w:sz w:val="16"/>
                <w:szCs w:val="16"/>
              </w:rPr>
            </w:pPr>
            <w:r w:rsidRPr="00CF34FF">
              <w:rPr>
                <w:rFonts w:ascii="Gill Sans MT" w:hAnsi="Gill Sans MT" w:cs="Gill Sans MT"/>
                <w:b/>
                <w:bCs/>
                <w:sz w:val="16"/>
                <w:szCs w:val="16"/>
              </w:rPr>
              <w:t>Covered</w:t>
            </w:r>
          </w:p>
        </w:tc>
      </w:tr>
      <w:tr w:rsidR="00AC02C2" w:rsidRPr="00CF34FF" w14:paraId="518C9398" w14:textId="77777777" w:rsidTr="00F368BC">
        <w:trPr>
          <w:trHeight w:val="227"/>
        </w:trPr>
        <w:tc>
          <w:tcPr>
            <w:tcW w:w="1375" w:type="dxa"/>
            <w:vMerge w:val="restart"/>
            <w:tcBorders>
              <w:top w:val="single" w:sz="4" w:space="0" w:color="000000"/>
              <w:left w:val="single" w:sz="4" w:space="0" w:color="000000"/>
              <w:bottom w:val="single" w:sz="4" w:space="0" w:color="000000"/>
              <w:right w:val="single" w:sz="4" w:space="0" w:color="000000"/>
            </w:tcBorders>
          </w:tcPr>
          <w:p w14:paraId="14090DFC"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b/>
                <w:bCs/>
                <w:sz w:val="16"/>
                <w:szCs w:val="16"/>
              </w:rPr>
              <w:t>Child</w:t>
            </w:r>
            <w:r w:rsidRPr="00CF34FF">
              <w:rPr>
                <w:rFonts w:ascii="Gill Sans MT" w:hAnsi="Gill Sans MT" w:cs="Gill Sans MT"/>
                <w:b/>
                <w:bCs/>
                <w:spacing w:val="-5"/>
                <w:sz w:val="16"/>
                <w:szCs w:val="16"/>
              </w:rPr>
              <w:t xml:space="preserve"> </w:t>
            </w:r>
            <w:r w:rsidRPr="00CF34FF">
              <w:rPr>
                <w:rFonts w:ascii="Gill Sans MT" w:hAnsi="Gill Sans MT" w:cs="Gill Sans MT"/>
                <w:b/>
                <w:bCs/>
                <w:sz w:val="16"/>
                <w:szCs w:val="16"/>
              </w:rPr>
              <w:t>health</w:t>
            </w:r>
          </w:p>
        </w:tc>
        <w:tc>
          <w:tcPr>
            <w:tcW w:w="7455" w:type="dxa"/>
            <w:tcBorders>
              <w:top w:val="single" w:sz="4" w:space="0" w:color="000000"/>
              <w:left w:val="single" w:sz="4" w:space="0" w:color="000000"/>
              <w:bottom w:val="single" w:sz="4" w:space="0" w:color="000000"/>
              <w:right w:val="single" w:sz="4" w:space="0" w:color="000000"/>
            </w:tcBorders>
          </w:tcPr>
          <w:p w14:paraId="3A6A4334"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Causes of child</w:t>
            </w:r>
            <w:r w:rsidRPr="00CF34FF">
              <w:rPr>
                <w:rFonts w:ascii="Gill Sans MT" w:hAnsi="Gill Sans MT" w:cs="Gill Sans MT"/>
                <w:spacing w:val="-12"/>
                <w:sz w:val="16"/>
                <w:szCs w:val="16"/>
              </w:rPr>
              <w:t xml:space="preserve"> </w:t>
            </w:r>
            <w:r w:rsidRPr="00CF34FF">
              <w:rPr>
                <w:rFonts w:ascii="Gill Sans MT" w:hAnsi="Gill Sans MT" w:cs="Gill Sans MT"/>
                <w:sz w:val="16"/>
                <w:szCs w:val="16"/>
              </w:rPr>
              <w:t>mortality</w:t>
            </w:r>
          </w:p>
        </w:tc>
        <w:tc>
          <w:tcPr>
            <w:tcW w:w="850" w:type="dxa"/>
            <w:tcBorders>
              <w:top w:val="single" w:sz="4" w:space="0" w:color="000000"/>
              <w:left w:val="single" w:sz="4" w:space="0" w:color="000000"/>
              <w:bottom w:val="single" w:sz="4" w:space="0" w:color="000000"/>
              <w:right w:val="single" w:sz="4" w:space="0" w:color="000000"/>
            </w:tcBorders>
          </w:tcPr>
          <w:p w14:paraId="19A106BF" w14:textId="77777777" w:rsidR="00AC02C2" w:rsidRPr="00CF34FF" w:rsidRDefault="00AC02C2" w:rsidP="00F368BC">
            <w:pPr>
              <w:rPr>
                <w:sz w:val="16"/>
                <w:szCs w:val="16"/>
              </w:rPr>
            </w:pPr>
          </w:p>
        </w:tc>
      </w:tr>
      <w:tr w:rsidR="00AC02C2" w:rsidRPr="00CF34FF" w14:paraId="7714C05F"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19070FA1"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3EEF4C0F"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General danger signs of child illness and disease specific danger</w:t>
            </w:r>
            <w:r w:rsidRPr="00CF34FF">
              <w:rPr>
                <w:rFonts w:ascii="Gill Sans MT" w:hAnsi="Gill Sans MT" w:cs="Gill Sans MT"/>
                <w:spacing w:val="-23"/>
                <w:sz w:val="16"/>
                <w:szCs w:val="16"/>
              </w:rPr>
              <w:t xml:space="preserve"> </w:t>
            </w:r>
            <w:r w:rsidRPr="00CF34FF">
              <w:rPr>
                <w:rFonts w:ascii="Gill Sans MT" w:hAnsi="Gill Sans MT" w:cs="Gill Sans MT"/>
                <w:sz w:val="16"/>
                <w:szCs w:val="16"/>
              </w:rPr>
              <w:t>signs</w:t>
            </w:r>
          </w:p>
        </w:tc>
        <w:tc>
          <w:tcPr>
            <w:tcW w:w="850" w:type="dxa"/>
            <w:tcBorders>
              <w:top w:val="single" w:sz="4" w:space="0" w:color="000000"/>
              <w:left w:val="single" w:sz="4" w:space="0" w:color="000000"/>
              <w:bottom w:val="single" w:sz="4" w:space="0" w:color="000000"/>
              <w:right w:val="single" w:sz="4" w:space="0" w:color="000000"/>
            </w:tcBorders>
          </w:tcPr>
          <w:p w14:paraId="7D45BA9B" w14:textId="77777777" w:rsidR="00AC02C2" w:rsidRPr="00CF34FF" w:rsidRDefault="00AC02C2" w:rsidP="00F368BC">
            <w:pPr>
              <w:rPr>
                <w:sz w:val="16"/>
                <w:szCs w:val="16"/>
              </w:rPr>
            </w:pPr>
          </w:p>
        </w:tc>
      </w:tr>
      <w:tr w:rsidR="00AC02C2" w:rsidRPr="00CF34FF" w14:paraId="10454AD6"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7224E449"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0C56B464"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Vaccine preventable</w:t>
            </w:r>
            <w:r w:rsidRPr="00CF34FF">
              <w:rPr>
                <w:rFonts w:ascii="Gill Sans MT" w:hAnsi="Gill Sans MT" w:cs="Gill Sans MT"/>
                <w:spacing w:val="-12"/>
                <w:sz w:val="16"/>
                <w:szCs w:val="16"/>
              </w:rPr>
              <w:t xml:space="preserve"> </w:t>
            </w:r>
            <w:r w:rsidRPr="00CF34FF">
              <w:rPr>
                <w:rFonts w:ascii="Gill Sans MT" w:hAnsi="Gill Sans MT" w:cs="Gill Sans MT"/>
                <w:sz w:val="16"/>
                <w:szCs w:val="16"/>
              </w:rPr>
              <w:t>diseases</w:t>
            </w:r>
          </w:p>
        </w:tc>
        <w:tc>
          <w:tcPr>
            <w:tcW w:w="850" w:type="dxa"/>
            <w:tcBorders>
              <w:top w:val="single" w:sz="4" w:space="0" w:color="000000"/>
              <w:left w:val="single" w:sz="4" w:space="0" w:color="000000"/>
              <w:bottom w:val="single" w:sz="4" w:space="0" w:color="000000"/>
              <w:right w:val="single" w:sz="4" w:space="0" w:color="000000"/>
            </w:tcBorders>
          </w:tcPr>
          <w:p w14:paraId="75531B25" w14:textId="77777777" w:rsidR="00AC02C2" w:rsidRPr="00CF34FF" w:rsidRDefault="00AC02C2" w:rsidP="00F368BC">
            <w:pPr>
              <w:rPr>
                <w:sz w:val="16"/>
                <w:szCs w:val="16"/>
              </w:rPr>
            </w:pPr>
          </w:p>
        </w:tc>
      </w:tr>
      <w:tr w:rsidR="00AC02C2" w:rsidRPr="00CF34FF" w14:paraId="78FA2F8B"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4D54B8E7"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4646427F"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Common childhood</w:t>
            </w:r>
            <w:r w:rsidRPr="00CF34FF">
              <w:rPr>
                <w:rFonts w:ascii="Gill Sans MT" w:hAnsi="Gill Sans MT" w:cs="Gill Sans MT"/>
                <w:spacing w:val="-11"/>
                <w:sz w:val="16"/>
                <w:szCs w:val="16"/>
              </w:rPr>
              <w:t xml:space="preserve"> </w:t>
            </w:r>
            <w:r w:rsidRPr="00CF34FF">
              <w:rPr>
                <w:rFonts w:ascii="Gill Sans MT" w:hAnsi="Gill Sans MT" w:cs="Gill Sans MT"/>
                <w:sz w:val="16"/>
                <w:szCs w:val="16"/>
              </w:rPr>
              <w:t>infections</w:t>
            </w:r>
          </w:p>
        </w:tc>
        <w:tc>
          <w:tcPr>
            <w:tcW w:w="850" w:type="dxa"/>
            <w:tcBorders>
              <w:top w:val="single" w:sz="4" w:space="0" w:color="000000"/>
              <w:left w:val="single" w:sz="4" w:space="0" w:color="000000"/>
              <w:bottom w:val="single" w:sz="4" w:space="0" w:color="000000"/>
              <w:right w:val="single" w:sz="4" w:space="0" w:color="000000"/>
            </w:tcBorders>
          </w:tcPr>
          <w:p w14:paraId="1071CE0B" w14:textId="77777777" w:rsidR="00AC02C2" w:rsidRPr="00CF34FF" w:rsidRDefault="00AC02C2" w:rsidP="00F368BC">
            <w:pPr>
              <w:rPr>
                <w:sz w:val="16"/>
                <w:szCs w:val="16"/>
              </w:rPr>
            </w:pPr>
          </w:p>
        </w:tc>
      </w:tr>
      <w:tr w:rsidR="00AC02C2" w:rsidRPr="00CF34FF" w14:paraId="063600BF"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30FEE680"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3DDD91D8"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Worms and parasite</w:t>
            </w:r>
            <w:r w:rsidRPr="00CF34FF">
              <w:rPr>
                <w:rFonts w:ascii="Gill Sans MT" w:hAnsi="Gill Sans MT" w:cs="Gill Sans MT"/>
                <w:spacing w:val="-11"/>
                <w:sz w:val="16"/>
                <w:szCs w:val="16"/>
              </w:rPr>
              <w:t xml:space="preserve"> </w:t>
            </w:r>
            <w:r w:rsidRPr="00CF34FF">
              <w:rPr>
                <w:rFonts w:ascii="Gill Sans MT" w:hAnsi="Gill Sans MT" w:cs="Gill Sans MT"/>
                <w:sz w:val="16"/>
                <w:szCs w:val="16"/>
              </w:rPr>
              <w:t>infections</w:t>
            </w:r>
          </w:p>
        </w:tc>
        <w:tc>
          <w:tcPr>
            <w:tcW w:w="850" w:type="dxa"/>
            <w:tcBorders>
              <w:top w:val="single" w:sz="4" w:space="0" w:color="000000"/>
              <w:left w:val="single" w:sz="4" w:space="0" w:color="000000"/>
              <w:bottom w:val="single" w:sz="4" w:space="0" w:color="000000"/>
              <w:right w:val="single" w:sz="4" w:space="0" w:color="000000"/>
            </w:tcBorders>
          </w:tcPr>
          <w:p w14:paraId="7830E109" w14:textId="77777777" w:rsidR="00AC02C2" w:rsidRPr="00CF34FF" w:rsidRDefault="00AC02C2" w:rsidP="00F368BC">
            <w:pPr>
              <w:rPr>
                <w:sz w:val="16"/>
                <w:szCs w:val="16"/>
              </w:rPr>
            </w:pPr>
          </w:p>
        </w:tc>
      </w:tr>
      <w:tr w:rsidR="00AC02C2" w:rsidRPr="00CF34FF" w14:paraId="5A3FADAD"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60C75735"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5A697274"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Single disease management</w:t>
            </w:r>
            <w:r w:rsidRPr="00CF34FF">
              <w:rPr>
                <w:rFonts w:ascii="Gill Sans MT" w:hAnsi="Gill Sans MT" w:cs="Gill Sans MT"/>
                <w:spacing w:val="-8"/>
                <w:sz w:val="16"/>
                <w:szCs w:val="16"/>
              </w:rPr>
              <w:t xml:space="preserve"> </w:t>
            </w:r>
            <w:r w:rsidRPr="00CF34FF">
              <w:rPr>
                <w:rFonts w:ascii="Gill Sans MT" w:hAnsi="Gill Sans MT" w:cs="Gill Sans MT"/>
                <w:sz w:val="16"/>
                <w:szCs w:val="16"/>
              </w:rPr>
              <w:t>(CCM)</w:t>
            </w:r>
          </w:p>
        </w:tc>
        <w:tc>
          <w:tcPr>
            <w:tcW w:w="850" w:type="dxa"/>
            <w:tcBorders>
              <w:top w:val="single" w:sz="4" w:space="0" w:color="000000"/>
              <w:left w:val="single" w:sz="4" w:space="0" w:color="000000"/>
              <w:bottom w:val="single" w:sz="4" w:space="0" w:color="000000"/>
              <w:right w:val="single" w:sz="4" w:space="0" w:color="000000"/>
            </w:tcBorders>
          </w:tcPr>
          <w:p w14:paraId="1A58C30E" w14:textId="77777777" w:rsidR="00AC02C2" w:rsidRPr="00CF34FF" w:rsidRDefault="00AC02C2" w:rsidP="00F368BC">
            <w:pPr>
              <w:rPr>
                <w:sz w:val="16"/>
                <w:szCs w:val="16"/>
              </w:rPr>
            </w:pPr>
          </w:p>
        </w:tc>
      </w:tr>
      <w:tr w:rsidR="00AC02C2" w:rsidRPr="00CF34FF" w14:paraId="21E95A14"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57F6AB86"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2D1F202D"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Integrated management of multiple symptoms</w:t>
            </w:r>
            <w:r w:rsidRPr="00CF34FF">
              <w:rPr>
                <w:rFonts w:ascii="Gill Sans MT" w:hAnsi="Gill Sans MT" w:cs="Gill Sans MT"/>
                <w:spacing w:val="-20"/>
                <w:sz w:val="16"/>
                <w:szCs w:val="16"/>
              </w:rPr>
              <w:t xml:space="preserve"> </w:t>
            </w:r>
            <w:r w:rsidRPr="00CF34FF">
              <w:rPr>
                <w:rFonts w:ascii="Gill Sans MT" w:hAnsi="Gill Sans MT" w:cs="Gill Sans MT"/>
                <w:sz w:val="16"/>
                <w:szCs w:val="16"/>
              </w:rPr>
              <w:t>(</w:t>
            </w:r>
            <w:proofErr w:type="spellStart"/>
            <w:r w:rsidRPr="00CF34FF">
              <w:rPr>
                <w:rFonts w:ascii="Gill Sans MT" w:hAnsi="Gill Sans MT" w:cs="Gill Sans MT"/>
                <w:sz w:val="16"/>
                <w:szCs w:val="16"/>
              </w:rPr>
              <w:t>iCCM</w:t>
            </w:r>
            <w:proofErr w:type="spellEnd"/>
            <w:r w:rsidRPr="00CF34FF">
              <w:rPr>
                <w:rFonts w:ascii="Gill Sans MT" w:hAnsi="Gill Sans MT" w:cs="Gill Sans MT"/>
                <w:sz w:val="16"/>
                <w:szCs w:val="16"/>
              </w:rPr>
              <w:t>)</w:t>
            </w:r>
          </w:p>
        </w:tc>
        <w:tc>
          <w:tcPr>
            <w:tcW w:w="850" w:type="dxa"/>
            <w:tcBorders>
              <w:top w:val="single" w:sz="4" w:space="0" w:color="000000"/>
              <w:left w:val="single" w:sz="4" w:space="0" w:color="000000"/>
              <w:bottom w:val="single" w:sz="4" w:space="0" w:color="000000"/>
              <w:right w:val="single" w:sz="4" w:space="0" w:color="000000"/>
            </w:tcBorders>
          </w:tcPr>
          <w:p w14:paraId="1E2238CA" w14:textId="77777777" w:rsidR="00AC02C2" w:rsidRPr="00CF34FF" w:rsidRDefault="00AC02C2" w:rsidP="00F368BC">
            <w:pPr>
              <w:rPr>
                <w:sz w:val="16"/>
                <w:szCs w:val="16"/>
              </w:rPr>
            </w:pPr>
          </w:p>
        </w:tc>
      </w:tr>
      <w:tr w:rsidR="00AC02C2" w:rsidRPr="00CF34FF" w14:paraId="081F50B3"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103169B1"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52B05629"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List of core competencies required for CCM and</w:t>
            </w:r>
            <w:r w:rsidRPr="00CF34FF">
              <w:rPr>
                <w:rFonts w:ascii="Gill Sans MT" w:hAnsi="Gill Sans MT" w:cs="Gill Sans MT"/>
                <w:spacing w:val="-21"/>
                <w:sz w:val="16"/>
                <w:szCs w:val="16"/>
              </w:rPr>
              <w:t xml:space="preserve"> </w:t>
            </w:r>
            <w:proofErr w:type="spellStart"/>
            <w:r w:rsidRPr="00CF34FF">
              <w:rPr>
                <w:rFonts w:ascii="Gill Sans MT" w:hAnsi="Gill Sans MT" w:cs="Gill Sans MT"/>
                <w:sz w:val="16"/>
                <w:szCs w:val="16"/>
              </w:rPr>
              <w:t>iCCM</w:t>
            </w:r>
            <w:proofErr w:type="spellEnd"/>
          </w:p>
        </w:tc>
        <w:tc>
          <w:tcPr>
            <w:tcW w:w="850" w:type="dxa"/>
            <w:tcBorders>
              <w:top w:val="single" w:sz="4" w:space="0" w:color="000000"/>
              <w:left w:val="single" w:sz="4" w:space="0" w:color="000000"/>
              <w:bottom w:val="single" w:sz="4" w:space="0" w:color="000000"/>
              <w:right w:val="single" w:sz="4" w:space="0" w:color="000000"/>
            </w:tcBorders>
          </w:tcPr>
          <w:p w14:paraId="51E638D6" w14:textId="77777777" w:rsidR="00AC02C2" w:rsidRPr="00CF34FF" w:rsidRDefault="00AC02C2" w:rsidP="00F368BC">
            <w:pPr>
              <w:rPr>
                <w:sz w:val="16"/>
                <w:szCs w:val="16"/>
              </w:rPr>
            </w:pPr>
          </w:p>
        </w:tc>
      </w:tr>
      <w:tr w:rsidR="00AC02C2" w:rsidRPr="00CF34FF" w14:paraId="131EA7EC"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3467862B"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029300BB"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Co-infection with HIV and TB and other high risk issues; malnutrition</w:t>
            </w:r>
            <w:r w:rsidRPr="00CF34FF">
              <w:rPr>
                <w:rFonts w:ascii="Gill Sans MT" w:hAnsi="Gill Sans MT" w:cs="Gill Sans MT"/>
                <w:spacing w:val="-27"/>
                <w:sz w:val="16"/>
                <w:szCs w:val="16"/>
              </w:rPr>
              <w:t xml:space="preserve"> </w:t>
            </w:r>
            <w:r w:rsidRPr="00CF34FF">
              <w:rPr>
                <w:rFonts w:ascii="Gill Sans MT" w:hAnsi="Gill Sans MT" w:cs="Gill Sans MT"/>
                <w:sz w:val="16"/>
                <w:szCs w:val="16"/>
              </w:rPr>
              <w:t>and</w:t>
            </w:r>
            <w:r>
              <w:rPr>
                <w:rFonts w:ascii="Gill Sans MT" w:hAnsi="Gill Sans MT" w:cs="Gill Sans MT"/>
                <w:sz w:val="16"/>
                <w:szCs w:val="16"/>
              </w:rPr>
              <w:t xml:space="preserve"> </w:t>
            </w:r>
            <w:r w:rsidRPr="00CF34FF">
              <w:rPr>
                <w:rFonts w:ascii="Gill Sans MT" w:hAnsi="Gill Sans MT" w:cs="Gill Sans MT"/>
                <w:sz w:val="16"/>
                <w:szCs w:val="16"/>
              </w:rPr>
              <w:t>orphans and vulnerable children (OVC)</w:t>
            </w:r>
            <w:r w:rsidRPr="00CF34FF">
              <w:rPr>
                <w:rFonts w:ascii="Gill Sans MT" w:hAnsi="Gill Sans MT" w:cs="Gill Sans MT"/>
                <w:spacing w:val="-17"/>
                <w:sz w:val="16"/>
                <w:szCs w:val="16"/>
              </w:rPr>
              <w:t xml:space="preserve"> </w:t>
            </w:r>
            <w:r w:rsidRPr="00CF34FF">
              <w:rPr>
                <w:rFonts w:ascii="Gill Sans MT" w:hAnsi="Gill Sans MT" w:cs="Gill Sans MT"/>
                <w:sz w:val="16"/>
                <w:szCs w:val="16"/>
              </w:rPr>
              <w:t>status</w:t>
            </w:r>
          </w:p>
        </w:tc>
        <w:tc>
          <w:tcPr>
            <w:tcW w:w="850" w:type="dxa"/>
            <w:tcBorders>
              <w:top w:val="single" w:sz="4" w:space="0" w:color="000000"/>
              <w:left w:val="single" w:sz="4" w:space="0" w:color="000000"/>
              <w:bottom w:val="single" w:sz="4" w:space="0" w:color="000000"/>
              <w:right w:val="single" w:sz="4" w:space="0" w:color="000000"/>
            </w:tcBorders>
          </w:tcPr>
          <w:p w14:paraId="5C8FC8FE" w14:textId="77777777" w:rsidR="00AC02C2" w:rsidRPr="00CF34FF" w:rsidRDefault="00AC02C2" w:rsidP="00F368BC">
            <w:pPr>
              <w:rPr>
                <w:sz w:val="16"/>
                <w:szCs w:val="16"/>
              </w:rPr>
            </w:pPr>
          </w:p>
        </w:tc>
      </w:tr>
      <w:tr w:rsidR="00AC02C2" w:rsidRPr="00CF34FF" w14:paraId="108C4201" w14:textId="77777777" w:rsidTr="00F368BC">
        <w:trPr>
          <w:trHeight w:val="227"/>
        </w:trPr>
        <w:tc>
          <w:tcPr>
            <w:tcW w:w="1375" w:type="dxa"/>
            <w:vMerge w:val="restart"/>
            <w:tcBorders>
              <w:top w:val="single" w:sz="4" w:space="0" w:color="000000"/>
              <w:left w:val="single" w:sz="4" w:space="0" w:color="000000"/>
              <w:bottom w:val="single" w:sz="4" w:space="0" w:color="000000"/>
              <w:right w:val="single" w:sz="4" w:space="0" w:color="000000"/>
            </w:tcBorders>
          </w:tcPr>
          <w:p w14:paraId="1A1CC594"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b/>
                <w:bCs/>
                <w:sz w:val="16"/>
                <w:szCs w:val="16"/>
              </w:rPr>
              <w:t>Prevention</w:t>
            </w:r>
          </w:p>
        </w:tc>
        <w:tc>
          <w:tcPr>
            <w:tcW w:w="7455" w:type="dxa"/>
            <w:tcBorders>
              <w:top w:val="single" w:sz="4" w:space="0" w:color="000000"/>
              <w:left w:val="single" w:sz="4" w:space="0" w:color="000000"/>
              <w:bottom w:val="single" w:sz="4" w:space="0" w:color="000000"/>
              <w:right w:val="single" w:sz="4" w:space="0" w:color="000000"/>
            </w:tcBorders>
          </w:tcPr>
          <w:p w14:paraId="5CD4851F"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Vitamin</w:t>
            </w:r>
            <w:r w:rsidRPr="00CF34FF">
              <w:rPr>
                <w:rFonts w:ascii="Gill Sans MT" w:hAnsi="Gill Sans MT" w:cs="Gill Sans MT"/>
                <w:spacing w:val="-4"/>
                <w:sz w:val="16"/>
                <w:szCs w:val="16"/>
              </w:rPr>
              <w:t xml:space="preserve"> </w:t>
            </w:r>
            <w:r w:rsidRPr="00CF34FF">
              <w:rPr>
                <w:rFonts w:ascii="Gill Sans MT" w:hAnsi="Gill Sans MT" w:cs="Gill Sans MT"/>
                <w:sz w:val="16"/>
                <w:szCs w:val="16"/>
              </w:rPr>
              <w:t>A</w:t>
            </w:r>
          </w:p>
        </w:tc>
        <w:tc>
          <w:tcPr>
            <w:tcW w:w="850" w:type="dxa"/>
            <w:tcBorders>
              <w:top w:val="single" w:sz="4" w:space="0" w:color="000000"/>
              <w:left w:val="single" w:sz="4" w:space="0" w:color="000000"/>
              <w:bottom w:val="single" w:sz="4" w:space="0" w:color="000000"/>
              <w:right w:val="single" w:sz="4" w:space="0" w:color="000000"/>
            </w:tcBorders>
          </w:tcPr>
          <w:p w14:paraId="6003E59B" w14:textId="77777777" w:rsidR="00AC02C2" w:rsidRPr="00CF34FF" w:rsidRDefault="00AC02C2" w:rsidP="00F368BC">
            <w:pPr>
              <w:rPr>
                <w:sz w:val="16"/>
                <w:szCs w:val="16"/>
              </w:rPr>
            </w:pPr>
          </w:p>
        </w:tc>
      </w:tr>
      <w:tr w:rsidR="00AC02C2" w:rsidRPr="00CF34FF" w14:paraId="440A9718"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6FCCD9E8"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20D0864E"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Deworming</w:t>
            </w:r>
          </w:p>
        </w:tc>
        <w:tc>
          <w:tcPr>
            <w:tcW w:w="850" w:type="dxa"/>
            <w:tcBorders>
              <w:top w:val="single" w:sz="4" w:space="0" w:color="000000"/>
              <w:left w:val="single" w:sz="4" w:space="0" w:color="000000"/>
              <w:bottom w:val="single" w:sz="4" w:space="0" w:color="000000"/>
              <w:right w:val="single" w:sz="4" w:space="0" w:color="000000"/>
            </w:tcBorders>
          </w:tcPr>
          <w:p w14:paraId="7ABD1CE6" w14:textId="77777777" w:rsidR="00AC02C2" w:rsidRPr="00CF34FF" w:rsidRDefault="00AC02C2" w:rsidP="00F368BC">
            <w:pPr>
              <w:rPr>
                <w:sz w:val="16"/>
                <w:szCs w:val="16"/>
              </w:rPr>
            </w:pPr>
          </w:p>
        </w:tc>
      </w:tr>
      <w:tr w:rsidR="00AC02C2" w:rsidRPr="00CF34FF" w14:paraId="6FD1DC6A"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65535101"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485772AC" w14:textId="77777777" w:rsidR="00AC02C2" w:rsidRPr="00CF34FF" w:rsidRDefault="00AC02C2" w:rsidP="00F368BC">
            <w:pPr>
              <w:pStyle w:val="TableParagraph"/>
              <w:kinsoku w:val="0"/>
              <w:overflowPunct w:val="0"/>
              <w:ind w:left="103"/>
              <w:rPr>
                <w:rFonts w:ascii="Gill Sans MT" w:hAnsi="Gill Sans MT" w:cs="Gill Sans MT"/>
                <w:sz w:val="16"/>
                <w:szCs w:val="16"/>
              </w:rPr>
            </w:pPr>
            <w:r w:rsidRPr="00CF34FF">
              <w:rPr>
                <w:rFonts w:ascii="Gill Sans MT" w:hAnsi="Gill Sans MT" w:cs="Gill Sans MT"/>
                <w:sz w:val="16"/>
                <w:szCs w:val="16"/>
              </w:rPr>
              <w:t>Intermittent preventative treatment in pregnancy (</w:t>
            </w:r>
            <w:proofErr w:type="spellStart"/>
            <w:r w:rsidRPr="00CF34FF">
              <w:rPr>
                <w:rFonts w:ascii="Gill Sans MT" w:hAnsi="Gill Sans MT" w:cs="Gill Sans MT"/>
                <w:sz w:val="16"/>
                <w:szCs w:val="16"/>
              </w:rPr>
              <w:t>IPTp</w:t>
            </w:r>
            <w:proofErr w:type="spellEnd"/>
            <w:r w:rsidRPr="00CF34FF">
              <w:rPr>
                <w:rFonts w:ascii="Gill Sans MT" w:hAnsi="Gill Sans MT" w:cs="Gill Sans MT"/>
                <w:sz w:val="16"/>
                <w:szCs w:val="16"/>
              </w:rPr>
              <w:t>) or</w:t>
            </w:r>
            <w:r w:rsidRPr="00CF34FF">
              <w:rPr>
                <w:rFonts w:ascii="Gill Sans MT" w:hAnsi="Gill Sans MT" w:cs="Gill Sans MT"/>
                <w:spacing w:val="-25"/>
                <w:sz w:val="16"/>
                <w:szCs w:val="16"/>
              </w:rPr>
              <w:t xml:space="preserve"> </w:t>
            </w:r>
            <w:r w:rsidRPr="00CF34FF">
              <w:rPr>
                <w:rFonts w:ascii="Gill Sans MT" w:hAnsi="Gill Sans MT" w:cs="Gill Sans MT"/>
                <w:sz w:val="16"/>
                <w:szCs w:val="16"/>
              </w:rPr>
              <w:t>intermittent</w:t>
            </w:r>
          </w:p>
          <w:p w14:paraId="5DD70C1F"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preventative treatment in infants</w:t>
            </w:r>
            <w:r w:rsidRPr="00CF34FF">
              <w:rPr>
                <w:rFonts w:ascii="Gill Sans MT" w:hAnsi="Gill Sans MT" w:cs="Gill Sans MT"/>
                <w:spacing w:val="-17"/>
                <w:sz w:val="16"/>
                <w:szCs w:val="16"/>
              </w:rPr>
              <w:t xml:space="preserve"> </w:t>
            </w:r>
            <w:r w:rsidRPr="00CF34FF">
              <w:rPr>
                <w:rFonts w:ascii="Gill Sans MT" w:hAnsi="Gill Sans MT" w:cs="Gill Sans MT"/>
                <w:sz w:val="16"/>
                <w:szCs w:val="16"/>
              </w:rPr>
              <w:t>(</w:t>
            </w:r>
            <w:proofErr w:type="spellStart"/>
            <w:r w:rsidRPr="00CF34FF">
              <w:rPr>
                <w:rFonts w:ascii="Gill Sans MT" w:hAnsi="Gill Sans MT" w:cs="Gill Sans MT"/>
                <w:sz w:val="16"/>
                <w:szCs w:val="16"/>
              </w:rPr>
              <w:t>IPTi</w:t>
            </w:r>
            <w:proofErr w:type="spellEnd"/>
            <w:r w:rsidRPr="00CF34FF">
              <w:rPr>
                <w:rFonts w:ascii="Gill Sans MT" w:hAnsi="Gill Sans MT" w:cs="Gill Sans MT"/>
                <w:sz w:val="16"/>
                <w:szCs w:val="16"/>
              </w:rPr>
              <w:t>)</w:t>
            </w:r>
          </w:p>
        </w:tc>
        <w:tc>
          <w:tcPr>
            <w:tcW w:w="850" w:type="dxa"/>
            <w:tcBorders>
              <w:top w:val="single" w:sz="4" w:space="0" w:color="000000"/>
              <w:left w:val="single" w:sz="4" w:space="0" w:color="000000"/>
              <w:bottom w:val="single" w:sz="4" w:space="0" w:color="000000"/>
              <w:right w:val="single" w:sz="4" w:space="0" w:color="000000"/>
            </w:tcBorders>
          </w:tcPr>
          <w:p w14:paraId="1DF8E0B9" w14:textId="77777777" w:rsidR="00AC02C2" w:rsidRPr="00CF34FF" w:rsidRDefault="00AC02C2" w:rsidP="00F368BC">
            <w:pPr>
              <w:rPr>
                <w:sz w:val="16"/>
                <w:szCs w:val="16"/>
              </w:rPr>
            </w:pPr>
          </w:p>
        </w:tc>
      </w:tr>
      <w:tr w:rsidR="00AC02C2" w:rsidRPr="00CF34FF" w14:paraId="19477E10"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6101CC16"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1CFF5251"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Vaccination schedules and child health</w:t>
            </w:r>
            <w:r w:rsidRPr="00CF34FF">
              <w:rPr>
                <w:rFonts w:ascii="Gill Sans MT" w:hAnsi="Gill Sans MT" w:cs="Gill Sans MT"/>
                <w:spacing w:val="-19"/>
                <w:sz w:val="16"/>
                <w:szCs w:val="16"/>
              </w:rPr>
              <w:t xml:space="preserve"> </w:t>
            </w:r>
            <w:r w:rsidRPr="00CF34FF">
              <w:rPr>
                <w:rFonts w:ascii="Gill Sans MT" w:hAnsi="Gill Sans MT" w:cs="Gill Sans MT"/>
                <w:sz w:val="16"/>
                <w:szCs w:val="16"/>
              </w:rPr>
              <w:t>cards</w:t>
            </w:r>
          </w:p>
        </w:tc>
        <w:tc>
          <w:tcPr>
            <w:tcW w:w="850" w:type="dxa"/>
            <w:tcBorders>
              <w:top w:val="single" w:sz="4" w:space="0" w:color="000000"/>
              <w:left w:val="single" w:sz="4" w:space="0" w:color="000000"/>
              <w:bottom w:val="single" w:sz="4" w:space="0" w:color="000000"/>
              <w:right w:val="single" w:sz="4" w:space="0" w:color="000000"/>
            </w:tcBorders>
          </w:tcPr>
          <w:p w14:paraId="0A05BD9A" w14:textId="77777777" w:rsidR="00AC02C2" w:rsidRPr="00CF34FF" w:rsidRDefault="00AC02C2" w:rsidP="00F368BC">
            <w:pPr>
              <w:rPr>
                <w:sz w:val="16"/>
                <w:szCs w:val="16"/>
              </w:rPr>
            </w:pPr>
          </w:p>
        </w:tc>
      </w:tr>
      <w:tr w:rsidR="00AC02C2" w:rsidRPr="00CF34FF" w14:paraId="1BBBA808" w14:textId="77777777" w:rsidTr="00F368BC">
        <w:trPr>
          <w:trHeight w:val="227"/>
        </w:trPr>
        <w:tc>
          <w:tcPr>
            <w:tcW w:w="1375" w:type="dxa"/>
            <w:vMerge w:val="restart"/>
            <w:tcBorders>
              <w:top w:val="single" w:sz="4" w:space="0" w:color="000000"/>
              <w:left w:val="single" w:sz="4" w:space="0" w:color="000000"/>
              <w:bottom w:val="single" w:sz="4" w:space="0" w:color="000000"/>
              <w:right w:val="single" w:sz="4" w:space="0" w:color="000000"/>
            </w:tcBorders>
          </w:tcPr>
          <w:p w14:paraId="66BBD95E"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b/>
                <w:bCs/>
                <w:sz w:val="16"/>
                <w:szCs w:val="16"/>
              </w:rPr>
              <w:t>Nutrition</w:t>
            </w:r>
          </w:p>
        </w:tc>
        <w:tc>
          <w:tcPr>
            <w:tcW w:w="7455" w:type="dxa"/>
            <w:tcBorders>
              <w:top w:val="single" w:sz="4" w:space="0" w:color="000000"/>
              <w:left w:val="single" w:sz="4" w:space="0" w:color="000000"/>
              <w:bottom w:val="single" w:sz="4" w:space="0" w:color="000000"/>
              <w:right w:val="single" w:sz="4" w:space="0" w:color="000000"/>
            </w:tcBorders>
          </w:tcPr>
          <w:p w14:paraId="4F8ED5C5"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Exclusive</w:t>
            </w:r>
            <w:r w:rsidRPr="00CF34FF">
              <w:rPr>
                <w:rFonts w:ascii="Gill Sans MT" w:hAnsi="Gill Sans MT" w:cs="Gill Sans MT"/>
                <w:spacing w:val="-10"/>
                <w:sz w:val="16"/>
                <w:szCs w:val="16"/>
              </w:rPr>
              <w:t xml:space="preserve"> </w:t>
            </w:r>
            <w:r w:rsidRPr="00CF34FF">
              <w:rPr>
                <w:rFonts w:ascii="Gill Sans MT" w:hAnsi="Gill Sans MT" w:cs="Gill Sans MT"/>
                <w:sz w:val="16"/>
                <w:szCs w:val="16"/>
              </w:rPr>
              <w:t>breastfeeding</w:t>
            </w:r>
          </w:p>
        </w:tc>
        <w:tc>
          <w:tcPr>
            <w:tcW w:w="850" w:type="dxa"/>
            <w:tcBorders>
              <w:top w:val="single" w:sz="4" w:space="0" w:color="000000"/>
              <w:left w:val="single" w:sz="4" w:space="0" w:color="000000"/>
              <w:bottom w:val="single" w:sz="4" w:space="0" w:color="000000"/>
              <w:right w:val="single" w:sz="4" w:space="0" w:color="000000"/>
            </w:tcBorders>
          </w:tcPr>
          <w:p w14:paraId="35ABD29D" w14:textId="77777777" w:rsidR="00AC02C2" w:rsidRPr="00CF34FF" w:rsidRDefault="00AC02C2" w:rsidP="00F368BC">
            <w:pPr>
              <w:rPr>
                <w:sz w:val="16"/>
                <w:szCs w:val="16"/>
              </w:rPr>
            </w:pPr>
          </w:p>
        </w:tc>
      </w:tr>
      <w:tr w:rsidR="00AC02C2" w:rsidRPr="00CF34FF" w14:paraId="166AF78E"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0929E9F7"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28015EE8"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Complementary</w:t>
            </w:r>
            <w:r w:rsidRPr="00CF34FF">
              <w:rPr>
                <w:rFonts w:ascii="Gill Sans MT" w:hAnsi="Gill Sans MT" w:cs="Gill Sans MT"/>
                <w:spacing w:val="-9"/>
                <w:sz w:val="16"/>
                <w:szCs w:val="16"/>
              </w:rPr>
              <w:t xml:space="preserve"> </w:t>
            </w:r>
            <w:r w:rsidRPr="00CF34FF">
              <w:rPr>
                <w:rFonts w:ascii="Gill Sans MT" w:hAnsi="Gill Sans MT" w:cs="Gill Sans MT"/>
                <w:sz w:val="16"/>
                <w:szCs w:val="16"/>
              </w:rPr>
              <w:t>feeding</w:t>
            </w:r>
          </w:p>
        </w:tc>
        <w:tc>
          <w:tcPr>
            <w:tcW w:w="850" w:type="dxa"/>
            <w:tcBorders>
              <w:top w:val="single" w:sz="4" w:space="0" w:color="000000"/>
              <w:left w:val="single" w:sz="4" w:space="0" w:color="000000"/>
              <w:bottom w:val="single" w:sz="4" w:space="0" w:color="000000"/>
              <w:right w:val="single" w:sz="4" w:space="0" w:color="000000"/>
            </w:tcBorders>
          </w:tcPr>
          <w:p w14:paraId="57A2AA45" w14:textId="77777777" w:rsidR="00AC02C2" w:rsidRPr="00CF34FF" w:rsidRDefault="00AC02C2" w:rsidP="00F368BC">
            <w:pPr>
              <w:rPr>
                <w:sz w:val="16"/>
                <w:szCs w:val="16"/>
              </w:rPr>
            </w:pPr>
          </w:p>
        </w:tc>
      </w:tr>
      <w:tr w:rsidR="00AC02C2" w:rsidRPr="00CF34FF" w14:paraId="21541EFC"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20A7B7F0"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5D483240"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Growth monitoring and</w:t>
            </w:r>
            <w:r w:rsidRPr="00CF34FF">
              <w:rPr>
                <w:rFonts w:ascii="Gill Sans MT" w:hAnsi="Gill Sans MT" w:cs="Gill Sans MT"/>
                <w:spacing w:val="-12"/>
                <w:sz w:val="16"/>
                <w:szCs w:val="16"/>
              </w:rPr>
              <w:t xml:space="preserve"> </w:t>
            </w:r>
            <w:r w:rsidRPr="00CF34FF">
              <w:rPr>
                <w:rFonts w:ascii="Gill Sans MT" w:hAnsi="Gill Sans MT" w:cs="Gill Sans MT"/>
                <w:sz w:val="16"/>
                <w:szCs w:val="16"/>
              </w:rPr>
              <w:t>promotion</w:t>
            </w:r>
          </w:p>
        </w:tc>
        <w:tc>
          <w:tcPr>
            <w:tcW w:w="850" w:type="dxa"/>
            <w:tcBorders>
              <w:top w:val="single" w:sz="4" w:space="0" w:color="000000"/>
              <w:left w:val="single" w:sz="4" w:space="0" w:color="000000"/>
              <w:bottom w:val="single" w:sz="4" w:space="0" w:color="000000"/>
              <w:right w:val="single" w:sz="4" w:space="0" w:color="000000"/>
            </w:tcBorders>
          </w:tcPr>
          <w:p w14:paraId="35BCA6B4" w14:textId="77777777" w:rsidR="00AC02C2" w:rsidRPr="00CF34FF" w:rsidRDefault="00AC02C2" w:rsidP="00F368BC">
            <w:pPr>
              <w:rPr>
                <w:sz w:val="16"/>
                <w:szCs w:val="16"/>
              </w:rPr>
            </w:pPr>
          </w:p>
        </w:tc>
      </w:tr>
      <w:tr w:rsidR="00AC02C2" w:rsidRPr="00CF34FF" w14:paraId="3568EFCC"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333569FC"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232FCA7B"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Mid-upper-arm circumference (MUAC)</w:t>
            </w:r>
            <w:r w:rsidRPr="00CF34FF">
              <w:rPr>
                <w:rFonts w:ascii="Gill Sans MT" w:hAnsi="Gill Sans MT" w:cs="Gill Sans MT"/>
                <w:spacing w:val="-17"/>
                <w:sz w:val="16"/>
                <w:szCs w:val="16"/>
              </w:rPr>
              <w:t xml:space="preserve"> </w:t>
            </w:r>
            <w:r w:rsidRPr="00CF34FF">
              <w:rPr>
                <w:rFonts w:ascii="Gill Sans MT" w:hAnsi="Gill Sans MT" w:cs="Gill Sans MT"/>
                <w:sz w:val="16"/>
                <w:szCs w:val="16"/>
              </w:rPr>
              <w:t>screening</w:t>
            </w:r>
          </w:p>
        </w:tc>
        <w:tc>
          <w:tcPr>
            <w:tcW w:w="850" w:type="dxa"/>
            <w:tcBorders>
              <w:top w:val="single" w:sz="4" w:space="0" w:color="000000"/>
              <w:left w:val="single" w:sz="4" w:space="0" w:color="000000"/>
              <w:bottom w:val="single" w:sz="4" w:space="0" w:color="000000"/>
              <w:right w:val="single" w:sz="4" w:space="0" w:color="000000"/>
            </w:tcBorders>
          </w:tcPr>
          <w:p w14:paraId="7B7793AB" w14:textId="77777777" w:rsidR="00AC02C2" w:rsidRPr="00CF34FF" w:rsidRDefault="00AC02C2" w:rsidP="00F368BC">
            <w:pPr>
              <w:rPr>
                <w:sz w:val="16"/>
                <w:szCs w:val="16"/>
              </w:rPr>
            </w:pPr>
          </w:p>
        </w:tc>
      </w:tr>
      <w:tr w:rsidR="00AC02C2" w:rsidRPr="00CF34FF" w14:paraId="3AE9D4CC"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15C43583"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2345923F"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Detection of</w:t>
            </w:r>
            <w:r w:rsidRPr="00CF34FF">
              <w:rPr>
                <w:rFonts w:ascii="Gill Sans MT" w:hAnsi="Gill Sans MT" w:cs="Gill Sans MT"/>
                <w:spacing w:val="-13"/>
                <w:sz w:val="16"/>
                <w:szCs w:val="16"/>
              </w:rPr>
              <w:t xml:space="preserve"> </w:t>
            </w:r>
            <w:r w:rsidRPr="00CF34FF">
              <w:rPr>
                <w:rFonts w:ascii="Gill Sans MT" w:hAnsi="Gill Sans MT" w:cs="Gill Sans MT"/>
                <w:sz w:val="16"/>
                <w:szCs w:val="16"/>
              </w:rPr>
              <w:t>malnutrition</w:t>
            </w:r>
          </w:p>
        </w:tc>
        <w:tc>
          <w:tcPr>
            <w:tcW w:w="850" w:type="dxa"/>
            <w:tcBorders>
              <w:top w:val="single" w:sz="4" w:space="0" w:color="000000"/>
              <w:left w:val="single" w:sz="4" w:space="0" w:color="000000"/>
              <w:bottom w:val="single" w:sz="4" w:space="0" w:color="000000"/>
              <w:right w:val="single" w:sz="4" w:space="0" w:color="000000"/>
            </w:tcBorders>
          </w:tcPr>
          <w:p w14:paraId="3F084272" w14:textId="77777777" w:rsidR="00AC02C2" w:rsidRPr="00CF34FF" w:rsidRDefault="00AC02C2" w:rsidP="00F368BC">
            <w:pPr>
              <w:rPr>
                <w:sz w:val="16"/>
                <w:szCs w:val="16"/>
              </w:rPr>
            </w:pPr>
          </w:p>
        </w:tc>
      </w:tr>
      <w:tr w:rsidR="00AC02C2" w:rsidRPr="00CF34FF" w14:paraId="253F381B"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37957798"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7C19C1C1"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Malnutrition danger</w:t>
            </w:r>
            <w:r w:rsidRPr="00CF34FF">
              <w:rPr>
                <w:rFonts w:ascii="Gill Sans MT" w:hAnsi="Gill Sans MT" w:cs="Gill Sans MT"/>
                <w:spacing w:val="-10"/>
                <w:sz w:val="16"/>
                <w:szCs w:val="16"/>
              </w:rPr>
              <w:t xml:space="preserve"> </w:t>
            </w:r>
            <w:r w:rsidRPr="00CF34FF">
              <w:rPr>
                <w:rFonts w:ascii="Gill Sans MT" w:hAnsi="Gill Sans MT" w:cs="Gill Sans MT"/>
                <w:sz w:val="16"/>
                <w:szCs w:val="16"/>
              </w:rPr>
              <w:t>signs</w:t>
            </w:r>
          </w:p>
        </w:tc>
        <w:tc>
          <w:tcPr>
            <w:tcW w:w="850" w:type="dxa"/>
            <w:tcBorders>
              <w:top w:val="single" w:sz="4" w:space="0" w:color="000000"/>
              <w:left w:val="single" w:sz="4" w:space="0" w:color="000000"/>
              <w:bottom w:val="single" w:sz="4" w:space="0" w:color="000000"/>
              <w:right w:val="single" w:sz="4" w:space="0" w:color="000000"/>
            </w:tcBorders>
          </w:tcPr>
          <w:p w14:paraId="032B0A85" w14:textId="77777777" w:rsidR="00AC02C2" w:rsidRPr="00CF34FF" w:rsidRDefault="00AC02C2" w:rsidP="00F368BC">
            <w:pPr>
              <w:rPr>
                <w:sz w:val="16"/>
                <w:szCs w:val="16"/>
              </w:rPr>
            </w:pPr>
          </w:p>
        </w:tc>
      </w:tr>
      <w:tr w:rsidR="00AC02C2" w:rsidRPr="00CF34FF" w14:paraId="188F134D" w14:textId="77777777" w:rsidTr="00F368BC">
        <w:trPr>
          <w:trHeight w:val="227"/>
        </w:trPr>
        <w:tc>
          <w:tcPr>
            <w:tcW w:w="1375" w:type="dxa"/>
            <w:vMerge w:val="restart"/>
            <w:tcBorders>
              <w:top w:val="single" w:sz="4" w:space="0" w:color="000000"/>
              <w:left w:val="single" w:sz="4" w:space="0" w:color="000000"/>
              <w:bottom w:val="single" w:sz="4" w:space="0" w:color="000000"/>
              <w:right w:val="single" w:sz="4" w:space="0" w:color="000000"/>
            </w:tcBorders>
          </w:tcPr>
          <w:p w14:paraId="05582899" w14:textId="77777777" w:rsidR="00AC02C2" w:rsidRPr="00CF34FF" w:rsidRDefault="00AC02C2" w:rsidP="00F368BC">
            <w:pPr>
              <w:pStyle w:val="TableParagraph"/>
              <w:kinsoku w:val="0"/>
              <w:overflowPunct w:val="0"/>
              <w:ind w:left="103"/>
              <w:rPr>
                <w:sz w:val="16"/>
                <w:szCs w:val="16"/>
              </w:rPr>
            </w:pPr>
            <w:proofErr w:type="spellStart"/>
            <w:r w:rsidRPr="00CF34FF">
              <w:rPr>
                <w:rFonts w:ascii="Gill Sans MT" w:hAnsi="Gill Sans MT" w:cs="Gill Sans MT"/>
                <w:b/>
                <w:bCs/>
                <w:sz w:val="16"/>
                <w:szCs w:val="16"/>
              </w:rPr>
              <w:t>Diarrhoea</w:t>
            </w:r>
            <w:proofErr w:type="spellEnd"/>
          </w:p>
        </w:tc>
        <w:tc>
          <w:tcPr>
            <w:tcW w:w="7455" w:type="dxa"/>
            <w:tcBorders>
              <w:top w:val="single" w:sz="4" w:space="0" w:color="000000"/>
              <w:left w:val="single" w:sz="4" w:space="0" w:color="000000"/>
              <w:bottom w:val="single" w:sz="4" w:space="0" w:color="000000"/>
              <w:right w:val="single" w:sz="4" w:space="0" w:color="000000"/>
            </w:tcBorders>
          </w:tcPr>
          <w:p w14:paraId="221A3652"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Causes and</w:t>
            </w:r>
            <w:r w:rsidRPr="00CF34FF">
              <w:rPr>
                <w:rFonts w:ascii="Gill Sans MT" w:hAnsi="Gill Sans MT" w:cs="Gill Sans MT"/>
                <w:spacing w:val="-10"/>
                <w:sz w:val="16"/>
                <w:szCs w:val="16"/>
              </w:rPr>
              <w:t xml:space="preserve"> </w:t>
            </w:r>
            <w:r w:rsidRPr="00CF34FF">
              <w:rPr>
                <w:rFonts w:ascii="Gill Sans MT" w:hAnsi="Gill Sans MT" w:cs="Gill Sans MT"/>
                <w:sz w:val="16"/>
                <w:szCs w:val="16"/>
              </w:rPr>
              <w:t>prevention</w:t>
            </w:r>
          </w:p>
        </w:tc>
        <w:tc>
          <w:tcPr>
            <w:tcW w:w="850" w:type="dxa"/>
            <w:tcBorders>
              <w:top w:val="single" w:sz="4" w:space="0" w:color="000000"/>
              <w:left w:val="single" w:sz="4" w:space="0" w:color="000000"/>
              <w:bottom w:val="single" w:sz="4" w:space="0" w:color="000000"/>
              <w:right w:val="single" w:sz="4" w:space="0" w:color="000000"/>
            </w:tcBorders>
          </w:tcPr>
          <w:p w14:paraId="62A2BF3B" w14:textId="77777777" w:rsidR="00AC02C2" w:rsidRPr="00CF34FF" w:rsidRDefault="00AC02C2" w:rsidP="00F368BC">
            <w:pPr>
              <w:rPr>
                <w:sz w:val="16"/>
                <w:szCs w:val="16"/>
              </w:rPr>
            </w:pPr>
          </w:p>
        </w:tc>
      </w:tr>
      <w:tr w:rsidR="00AC02C2" w:rsidRPr="00CF34FF" w14:paraId="23E1160D"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43E434C8"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24C9C542"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Safe drinking</w:t>
            </w:r>
            <w:r w:rsidRPr="00CF34FF">
              <w:rPr>
                <w:rFonts w:ascii="Gill Sans MT" w:hAnsi="Gill Sans MT" w:cs="Gill Sans MT"/>
                <w:spacing w:val="-9"/>
                <w:sz w:val="16"/>
                <w:szCs w:val="16"/>
              </w:rPr>
              <w:t xml:space="preserve"> </w:t>
            </w:r>
            <w:r w:rsidRPr="00CF34FF">
              <w:rPr>
                <w:rFonts w:ascii="Gill Sans MT" w:hAnsi="Gill Sans MT" w:cs="Gill Sans MT"/>
                <w:sz w:val="16"/>
                <w:szCs w:val="16"/>
              </w:rPr>
              <w:t>water</w:t>
            </w:r>
          </w:p>
        </w:tc>
        <w:tc>
          <w:tcPr>
            <w:tcW w:w="850" w:type="dxa"/>
            <w:tcBorders>
              <w:top w:val="single" w:sz="4" w:space="0" w:color="000000"/>
              <w:left w:val="single" w:sz="4" w:space="0" w:color="000000"/>
              <w:bottom w:val="single" w:sz="4" w:space="0" w:color="000000"/>
              <w:right w:val="single" w:sz="4" w:space="0" w:color="000000"/>
            </w:tcBorders>
          </w:tcPr>
          <w:p w14:paraId="6BA13E54" w14:textId="77777777" w:rsidR="00AC02C2" w:rsidRPr="00CF34FF" w:rsidRDefault="00AC02C2" w:rsidP="00F368BC">
            <w:pPr>
              <w:rPr>
                <w:sz w:val="16"/>
                <w:szCs w:val="16"/>
              </w:rPr>
            </w:pPr>
          </w:p>
        </w:tc>
      </w:tr>
      <w:tr w:rsidR="00AC02C2" w:rsidRPr="00CF34FF" w14:paraId="62BFE913"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0D17BC07"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62952112"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Hand</w:t>
            </w:r>
            <w:r w:rsidRPr="00CF34FF">
              <w:rPr>
                <w:rFonts w:ascii="Gill Sans MT" w:hAnsi="Gill Sans MT" w:cs="Gill Sans MT"/>
                <w:spacing w:val="-5"/>
                <w:sz w:val="16"/>
                <w:szCs w:val="16"/>
              </w:rPr>
              <w:t xml:space="preserve"> </w:t>
            </w:r>
            <w:r w:rsidRPr="00CF34FF">
              <w:rPr>
                <w:rFonts w:ascii="Gill Sans MT" w:hAnsi="Gill Sans MT" w:cs="Gill Sans MT"/>
                <w:sz w:val="16"/>
                <w:szCs w:val="16"/>
              </w:rPr>
              <w:t>washing</w:t>
            </w:r>
          </w:p>
        </w:tc>
        <w:tc>
          <w:tcPr>
            <w:tcW w:w="850" w:type="dxa"/>
            <w:tcBorders>
              <w:top w:val="single" w:sz="4" w:space="0" w:color="000000"/>
              <w:left w:val="single" w:sz="4" w:space="0" w:color="000000"/>
              <w:bottom w:val="single" w:sz="4" w:space="0" w:color="000000"/>
              <w:right w:val="single" w:sz="4" w:space="0" w:color="000000"/>
            </w:tcBorders>
          </w:tcPr>
          <w:p w14:paraId="0E22A927" w14:textId="77777777" w:rsidR="00AC02C2" w:rsidRPr="00CF34FF" w:rsidRDefault="00AC02C2" w:rsidP="00F368BC">
            <w:pPr>
              <w:rPr>
                <w:sz w:val="16"/>
                <w:szCs w:val="16"/>
              </w:rPr>
            </w:pPr>
          </w:p>
        </w:tc>
      </w:tr>
      <w:tr w:rsidR="00AC02C2" w:rsidRPr="00CF34FF" w14:paraId="3A853023"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775D68AC"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55858877"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Cholera and</w:t>
            </w:r>
            <w:r w:rsidRPr="00CF34FF">
              <w:rPr>
                <w:rFonts w:ascii="Gill Sans MT" w:hAnsi="Gill Sans MT" w:cs="Gill Sans MT"/>
                <w:spacing w:val="-9"/>
                <w:sz w:val="16"/>
                <w:szCs w:val="16"/>
              </w:rPr>
              <w:t xml:space="preserve"> </w:t>
            </w:r>
            <w:r w:rsidRPr="00CF34FF">
              <w:rPr>
                <w:rFonts w:ascii="Gill Sans MT" w:hAnsi="Gill Sans MT" w:cs="Gill Sans MT"/>
                <w:sz w:val="16"/>
                <w:szCs w:val="16"/>
              </w:rPr>
              <w:t>dysentery</w:t>
            </w:r>
          </w:p>
        </w:tc>
        <w:tc>
          <w:tcPr>
            <w:tcW w:w="850" w:type="dxa"/>
            <w:tcBorders>
              <w:top w:val="single" w:sz="4" w:space="0" w:color="000000"/>
              <w:left w:val="single" w:sz="4" w:space="0" w:color="000000"/>
              <w:bottom w:val="single" w:sz="4" w:space="0" w:color="000000"/>
              <w:right w:val="single" w:sz="4" w:space="0" w:color="000000"/>
            </w:tcBorders>
          </w:tcPr>
          <w:p w14:paraId="7ED13257" w14:textId="77777777" w:rsidR="00AC02C2" w:rsidRPr="00CF34FF" w:rsidRDefault="00AC02C2" w:rsidP="00F368BC">
            <w:pPr>
              <w:rPr>
                <w:sz w:val="16"/>
                <w:szCs w:val="16"/>
              </w:rPr>
            </w:pPr>
          </w:p>
        </w:tc>
      </w:tr>
      <w:tr w:rsidR="00AC02C2" w:rsidRPr="00CF34FF" w14:paraId="0382AA9E"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22948436"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36A0C8C2"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Classification of mild, moderate and severe</w:t>
            </w:r>
            <w:r w:rsidRPr="00CF34FF">
              <w:rPr>
                <w:rFonts w:ascii="Gill Sans MT" w:hAnsi="Gill Sans MT" w:cs="Gill Sans MT"/>
                <w:spacing w:val="-23"/>
                <w:sz w:val="16"/>
                <w:szCs w:val="16"/>
              </w:rPr>
              <w:t xml:space="preserve"> </w:t>
            </w:r>
            <w:r w:rsidRPr="00CF34FF">
              <w:rPr>
                <w:rFonts w:ascii="Gill Sans MT" w:hAnsi="Gill Sans MT" w:cs="Gill Sans MT"/>
                <w:sz w:val="16"/>
                <w:szCs w:val="16"/>
              </w:rPr>
              <w:t>dehydration</w:t>
            </w:r>
          </w:p>
        </w:tc>
        <w:tc>
          <w:tcPr>
            <w:tcW w:w="850" w:type="dxa"/>
            <w:tcBorders>
              <w:top w:val="single" w:sz="4" w:space="0" w:color="000000"/>
              <w:left w:val="single" w:sz="4" w:space="0" w:color="000000"/>
              <w:bottom w:val="single" w:sz="4" w:space="0" w:color="000000"/>
              <w:right w:val="single" w:sz="4" w:space="0" w:color="000000"/>
            </w:tcBorders>
          </w:tcPr>
          <w:p w14:paraId="51429CB5" w14:textId="77777777" w:rsidR="00AC02C2" w:rsidRPr="00CF34FF" w:rsidRDefault="00AC02C2" w:rsidP="00F368BC">
            <w:pPr>
              <w:rPr>
                <w:sz w:val="16"/>
                <w:szCs w:val="16"/>
              </w:rPr>
            </w:pPr>
          </w:p>
        </w:tc>
      </w:tr>
      <w:tr w:rsidR="00AC02C2" w:rsidRPr="00CF34FF" w14:paraId="09B60598"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46D8213A"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6C7F7FE4"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Danger signs (general and</w:t>
            </w:r>
            <w:r w:rsidRPr="00CF34FF">
              <w:rPr>
                <w:rFonts w:ascii="Gill Sans MT" w:hAnsi="Gill Sans MT" w:cs="Gill Sans MT"/>
                <w:spacing w:val="-13"/>
                <w:sz w:val="16"/>
                <w:szCs w:val="16"/>
              </w:rPr>
              <w:t xml:space="preserve"> </w:t>
            </w:r>
            <w:proofErr w:type="spellStart"/>
            <w:r w:rsidRPr="00CF34FF">
              <w:rPr>
                <w:rFonts w:ascii="Gill Sans MT" w:hAnsi="Gill Sans MT" w:cs="Gill Sans MT"/>
                <w:sz w:val="16"/>
                <w:szCs w:val="16"/>
              </w:rPr>
              <w:t>diarrhoea</w:t>
            </w:r>
            <w:proofErr w:type="spellEnd"/>
            <w:r w:rsidRPr="00CF34FF">
              <w:rPr>
                <w:rFonts w:ascii="Gill Sans MT" w:hAnsi="Gill Sans MT" w:cs="Gill Sans MT"/>
                <w:sz w:val="16"/>
                <w:szCs w:val="16"/>
              </w:rPr>
              <w:t>)</w:t>
            </w:r>
          </w:p>
        </w:tc>
        <w:tc>
          <w:tcPr>
            <w:tcW w:w="850" w:type="dxa"/>
            <w:tcBorders>
              <w:top w:val="single" w:sz="4" w:space="0" w:color="000000"/>
              <w:left w:val="single" w:sz="4" w:space="0" w:color="000000"/>
              <w:bottom w:val="single" w:sz="4" w:space="0" w:color="000000"/>
              <w:right w:val="single" w:sz="4" w:space="0" w:color="000000"/>
            </w:tcBorders>
          </w:tcPr>
          <w:p w14:paraId="725A3527" w14:textId="77777777" w:rsidR="00AC02C2" w:rsidRPr="00CF34FF" w:rsidRDefault="00AC02C2" w:rsidP="00F368BC">
            <w:pPr>
              <w:rPr>
                <w:sz w:val="16"/>
                <w:szCs w:val="16"/>
              </w:rPr>
            </w:pPr>
          </w:p>
        </w:tc>
      </w:tr>
      <w:tr w:rsidR="00AC02C2" w:rsidRPr="00CF34FF" w14:paraId="4302751F"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27014567"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76D04832"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Making and giving ORS solution and</w:t>
            </w:r>
            <w:r w:rsidRPr="00CF34FF">
              <w:rPr>
                <w:rFonts w:ascii="Gill Sans MT" w:hAnsi="Gill Sans MT" w:cs="Gill Sans MT"/>
                <w:spacing w:val="-14"/>
                <w:sz w:val="16"/>
                <w:szCs w:val="16"/>
              </w:rPr>
              <w:t xml:space="preserve"> </w:t>
            </w:r>
            <w:r w:rsidRPr="00CF34FF">
              <w:rPr>
                <w:rFonts w:ascii="Gill Sans MT" w:hAnsi="Gill Sans MT" w:cs="Gill Sans MT"/>
                <w:sz w:val="16"/>
                <w:szCs w:val="16"/>
              </w:rPr>
              <w:t>zinc</w:t>
            </w:r>
          </w:p>
        </w:tc>
        <w:tc>
          <w:tcPr>
            <w:tcW w:w="850" w:type="dxa"/>
            <w:tcBorders>
              <w:top w:val="single" w:sz="4" w:space="0" w:color="000000"/>
              <w:left w:val="single" w:sz="4" w:space="0" w:color="000000"/>
              <w:bottom w:val="single" w:sz="4" w:space="0" w:color="000000"/>
              <w:right w:val="single" w:sz="4" w:space="0" w:color="000000"/>
            </w:tcBorders>
          </w:tcPr>
          <w:p w14:paraId="2F6EA6D1" w14:textId="77777777" w:rsidR="00AC02C2" w:rsidRPr="00CF34FF" w:rsidRDefault="00AC02C2" w:rsidP="00F368BC">
            <w:pPr>
              <w:rPr>
                <w:sz w:val="16"/>
                <w:szCs w:val="16"/>
              </w:rPr>
            </w:pPr>
          </w:p>
        </w:tc>
      </w:tr>
      <w:tr w:rsidR="00AC02C2" w:rsidRPr="00CF34FF" w14:paraId="33E36AD6"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5053EDE4"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3EDA368B"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Breastfeeding with</w:t>
            </w:r>
            <w:r w:rsidRPr="00CF34FF">
              <w:rPr>
                <w:rFonts w:ascii="Gill Sans MT" w:hAnsi="Gill Sans MT" w:cs="Gill Sans MT"/>
                <w:spacing w:val="-14"/>
                <w:sz w:val="16"/>
                <w:szCs w:val="16"/>
              </w:rPr>
              <w:t xml:space="preserve"> </w:t>
            </w:r>
            <w:proofErr w:type="spellStart"/>
            <w:r w:rsidRPr="00CF34FF">
              <w:rPr>
                <w:rFonts w:ascii="Gill Sans MT" w:hAnsi="Gill Sans MT" w:cs="Gill Sans MT"/>
                <w:sz w:val="16"/>
                <w:szCs w:val="16"/>
              </w:rPr>
              <w:t>diarrhoea</w:t>
            </w:r>
            <w:proofErr w:type="spellEnd"/>
          </w:p>
        </w:tc>
        <w:tc>
          <w:tcPr>
            <w:tcW w:w="850" w:type="dxa"/>
            <w:tcBorders>
              <w:top w:val="single" w:sz="4" w:space="0" w:color="000000"/>
              <w:left w:val="single" w:sz="4" w:space="0" w:color="000000"/>
              <w:bottom w:val="single" w:sz="4" w:space="0" w:color="000000"/>
              <w:right w:val="single" w:sz="4" w:space="0" w:color="000000"/>
            </w:tcBorders>
          </w:tcPr>
          <w:p w14:paraId="546B4FDB" w14:textId="77777777" w:rsidR="00AC02C2" w:rsidRPr="00CF34FF" w:rsidRDefault="00AC02C2" w:rsidP="00F368BC">
            <w:pPr>
              <w:rPr>
                <w:sz w:val="16"/>
                <w:szCs w:val="16"/>
              </w:rPr>
            </w:pPr>
          </w:p>
        </w:tc>
      </w:tr>
      <w:tr w:rsidR="00AC02C2" w:rsidRPr="00CF34FF" w14:paraId="53FB1139"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36866B42"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5DCDA2CF"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Home-based follow-up</w:t>
            </w:r>
            <w:r w:rsidRPr="00CF34FF">
              <w:rPr>
                <w:rFonts w:ascii="Gill Sans MT" w:hAnsi="Gill Sans MT" w:cs="Gill Sans MT"/>
                <w:spacing w:val="-11"/>
                <w:sz w:val="16"/>
                <w:szCs w:val="16"/>
              </w:rPr>
              <w:t xml:space="preserve"> </w:t>
            </w:r>
            <w:r w:rsidRPr="00CF34FF">
              <w:rPr>
                <w:rFonts w:ascii="Gill Sans MT" w:hAnsi="Gill Sans MT" w:cs="Gill Sans MT"/>
                <w:sz w:val="16"/>
                <w:szCs w:val="16"/>
              </w:rPr>
              <w:t>care</w:t>
            </w:r>
          </w:p>
        </w:tc>
        <w:tc>
          <w:tcPr>
            <w:tcW w:w="850" w:type="dxa"/>
            <w:tcBorders>
              <w:top w:val="single" w:sz="4" w:space="0" w:color="000000"/>
              <w:left w:val="single" w:sz="4" w:space="0" w:color="000000"/>
              <w:bottom w:val="single" w:sz="4" w:space="0" w:color="000000"/>
              <w:right w:val="single" w:sz="4" w:space="0" w:color="000000"/>
            </w:tcBorders>
          </w:tcPr>
          <w:p w14:paraId="34EBC541" w14:textId="77777777" w:rsidR="00AC02C2" w:rsidRPr="00CF34FF" w:rsidRDefault="00AC02C2" w:rsidP="00F368BC">
            <w:pPr>
              <w:rPr>
                <w:sz w:val="16"/>
                <w:szCs w:val="16"/>
              </w:rPr>
            </w:pPr>
          </w:p>
        </w:tc>
      </w:tr>
      <w:tr w:rsidR="00AC02C2" w:rsidRPr="00CF34FF" w14:paraId="5F623503"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61D0A3E7"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1C2CB9D9"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Feeding during</w:t>
            </w:r>
            <w:r w:rsidRPr="00CF34FF">
              <w:rPr>
                <w:rFonts w:ascii="Gill Sans MT" w:hAnsi="Gill Sans MT" w:cs="Gill Sans MT"/>
                <w:spacing w:val="-10"/>
                <w:sz w:val="16"/>
                <w:szCs w:val="16"/>
              </w:rPr>
              <w:t xml:space="preserve"> </w:t>
            </w:r>
            <w:proofErr w:type="spellStart"/>
            <w:r w:rsidRPr="00CF34FF">
              <w:rPr>
                <w:rFonts w:ascii="Gill Sans MT" w:hAnsi="Gill Sans MT" w:cs="Gill Sans MT"/>
                <w:sz w:val="16"/>
                <w:szCs w:val="16"/>
              </w:rPr>
              <w:t>diarrhoea</w:t>
            </w:r>
            <w:proofErr w:type="spellEnd"/>
          </w:p>
        </w:tc>
        <w:tc>
          <w:tcPr>
            <w:tcW w:w="850" w:type="dxa"/>
            <w:tcBorders>
              <w:top w:val="single" w:sz="4" w:space="0" w:color="000000"/>
              <w:left w:val="single" w:sz="4" w:space="0" w:color="000000"/>
              <w:bottom w:val="single" w:sz="4" w:space="0" w:color="000000"/>
              <w:right w:val="single" w:sz="4" w:space="0" w:color="000000"/>
            </w:tcBorders>
          </w:tcPr>
          <w:p w14:paraId="7AE28701" w14:textId="77777777" w:rsidR="00AC02C2" w:rsidRPr="00CF34FF" w:rsidRDefault="00AC02C2" w:rsidP="00F368BC">
            <w:pPr>
              <w:rPr>
                <w:sz w:val="16"/>
                <w:szCs w:val="16"/>
              </w:rPr>
            </w:pPr>
          </w:p>
        </w:tc>
      </w:tr>
      <w:tr w:rsidR="00AC02C2" w:rsidRPr="00CF34FF" w14:paraId="48432041" w14:textId="77777777" w:rsidTr="00F368BC">
        <w:trPr>
          <w:trHeight w:val="227"/>
        </w:trPr>
        <w:tc>
          <w:tcPr>
            <w:tcW w:w="1375" w:type="dxa"/>
            <w:vMerge w:val="restart"/>
            <w:tcBorders>
              <w:top w:val="single" w:sz="4" w:space="0" w:color="000000"/>
              <w:left w:val="single" w:sz="4" w:space="0" w:color="000000"/>
              <w:bottom w:val="single" w:sz="4" w:space="0" w:color="000000"/>
              <w:right w:val="single" w:sz="4" w:space="0" w:color="000000"/>
            </w:tcBorders>
          </w:tcPr>
          <w:p w14:paraId="55989379"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b/>
                <w:bCs/>
                <w:sz w:val="16"/>
                <w:szCs w:val="16"/>
              </w:rPr>
              <w:t>Malaria</w:t>
            </w:r>
          </w:p>
        </w:tc>
        <w:tc>
          <w:tcPr>
            <w:tcW w:w="7455" w:type="dxa"/>
            <w:tcBorders>
              <w:top w:val="single" w:sz="4" w:space="0" w:color="000000"/>
              <w:left w:val="single" w:sz="4" w:space="0" w:color="000000"/>
              <w:bottom w:val="single" w:sz="4" w:space="0" w:color="000000"/>
              <w:right w:val="single" w:sz="4" w:space="0" w:color="000000"/>
            </w:tcBorders>
          </w:tcPr>
          <w:p w14:paraId="595E6B90"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Causes of</w:t>
            </w:r>
            <w:r w:rsidRPr="00CF34FF">
              <w:rPr>
                <w:rFonts w:ascii="Gill Sans MT" w:hAnsi="Gill Sans MT" w:cs="Gill Sans MT"/>
                <w:spacing w:val="-7"/>
                <w:sz w:val="16"/>
                <w:szCs w:val="16"/>
              </w:rPr>
              <w:t xml:space="preserve"> </w:t>
            </w:r>
            <w:r w:rsidRPr="00CF34FF">
              <w:rPr>
                <w:rFonts w:ascii="Gill Sans MT" w:hAnsi="Gill Sans MT" w:cs="Gill Sans MT"/>
                <w:sz w:val="16"/>
                <w:szCs w:val="16"/>
              </w:rPr>
              <w:t>malaria</w:t>
            </w:r>
          </w:p>
        </w:tc>
        <w:tc>
          <w:tcPr>
            <w:tcW w:w="850" w:type="dxa"/>
            <w:tcBorders>
              <w:top w:val="single" w:sz="4" w:space="0" w:color="000000"/>
              <w:left w:val="single" w:sz="4" w:space="0" w:color="000000"/>
              <w:bottom w:val="single" w:sz="4" w:space="0" w:color="000000"/>
              <w:right w:val="single" w:sz="4" w:space="0" w:color="000000"/>
            </w:tcBorders>
          </w:tcPr>
          <w:p w14:paraId="16514EA7" w14:textId="77777777" w:rsidR="00AC02C2" w:rsidRPr="00CF34FF" w:rsidRDefault="00AC02C2" w:rsidP="00F368BC">
            <w:pPr>
              <w:rPr>
                <w:sz w:val="16"/>
                <w:szCs w:val="16"/>
              </w:rPr>
            </w:pPr>
          </w:p>
        </w:tc>
      </w:tr>
      <w:tr w:rsidR="00AC02C2" w:rsidRPr="00CF34FF" w14:paraId="3AC84051"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5239314F"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7725796A"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 xml:space="preserve">Prevention (ITN, </w:t>
            </w:r>
            <w:proofErr w:type="spellStart"/>
            <w:r w:rsidRPr="00CF34FF">
              <w:rPr>
                <w:rFonts w:ascii="Gill Sans MT" w:hAnsi="Gill Sans MT" w:cs="Gill Sans MT"/>
                <w:sz w:val="16"/>
                <w:szCs w:val="16"/>
              </w:rPr>
              <w:t>IPTp</w:t>
            </w:r>
            <w:proofErr w:type="spellEnd"/>
            <w:r w:rsidRPr="00CF34FF">
              <w:rPr>
                <w:rFonts w:ascii="Gill Sans MT" w:hAnsi="Gill Sans MT" w:cs="Gill Sans MT"/>
                <w:sz w:val="16"/>
                <w:szCs w:val="16"/>
              </w:rPr>
              <w:t xml:space="preserve"> and</w:t>
            </w:r>
            <w:r w:rsidRPr="00CF34FF">
              <w:rPr>
                <w:rFonts w:ascii="Gill Sans MT" w:hAnsi="Gill Sans MT" w:cs="Gill Sans MT"/>
                <w:spacing w:val="-15"/>
                <w:sz w:val="16"/>
                <w:szCs w:val="16"/>
              </w:rPr>
              <w:t xml:space="preserve"> </w:t>
            </w:r>
            <w:proofErr w:type="spellStart"/>
            <w:r w:rsidRPr="00CF34FF">
              <w:rPr>
                <w:rFonts w:ascii="Gill Sans MT" w:hAnsi="Gill Sans MT" w:cs="Gill Sans MT"/>
                <w:sz w:val="16"/>
                <w:szCs w:val="16"/>
              </w:rPr>
              <w:t>IPTi</w:t>
            </w:r>
            <w:proofErr w:type="spellEnd"/>
            <w:r w:rsidRPr="00CF34FF">
              <w:rPr>
                <w:rFonts w:ascii="Gill Sans MT" w:hAnsi="Gill Sans MT" w:cs="Gill Sans MT"/>
                <w:sz w:val="16"/>
                <w:szCs w:val="16"/>
              </w:rPr>
              <w:t>)</w:t>
            </w:r>
          </w:p>
        </w:tc>
        <w:tc>
          <w:tcPr>
            <w:tcW w:w="850" w:type="dxa"/>
            <w:tcBorders>
              <w:top w:val="single" w:sz="4" w:space="0" w:color="000000"/>
              <w:left w:val="single" w:sz="4" w:space="0" w:color="000000"/>
              <w:bottom w:val="single" w:sz="4" w:space="0" w:color="000000"/>
              <w:right w:val="single" w:sz="4" w:space="0" w:color="000000"/>
            </w:tcBorders>
          </w:tcPr>
          <w:p w14:paraId="73AFCFEA" w14:textId="77777777" w:rsidR="00AC02C2" w:rsidRPr="00CF34FF" w:rsidRDefault="00AC02C2" w:rsidP="00F368BC">
            <w:pPr>
              <w:rPr>
                <w:sz w:val="16"/>
                <w:szCs w:val="16"/>
              </w:rPr>
            </w:pPr>
          </w:p>
        </w:tc>
      </w:tr>
      <w:tr w:rsidR="00AC02C2" w:rsidRPr="00CF34FF" w14:paraId="0DA649CD"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2F582417"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636D56D4"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Diagnostics and use of</w:t>
            </w:r>
            <w:r w:rsidRPr="00CF34FF">
              <w:rPr>
                <w:rFonts w:ascii="Gill Sans MT" w:hAnsi="Gill Sans MT" w:cs="Gill Sans MT"/>
                <w:spacing w:val="-10"/>
                <w:sz w:val="16"/>
                <w:szCs w:val="16"/>
              </w:rPr>
              <w:t xml:space="preserve"> </w:t>
            </w:r>
            <w:r w:rsidRPr="00CF34FF">
              <w:rPr>
                <w:rFonts w:ascii="Gill Sans MT" w:hAnsi="Gill Sans MT" w:cs="Gill Sans MT"/>
                <w:sz w:val="16"/>
                <w:szCs w:val="16"/>
              </w:rPr>
              <w:t>RDT</w:t>
            </w:r>
          </w:p>
        </w:tc>
        <w:tc>
          <w:tcPr>
            <w:tcW w:w="850" w:type="dxa"/>
            <w:tcBorders>
              <w:top w:val="single" w:sz="4" w:space="0" w:color="000000"/>
              <w:left w:val="single" w:sz="4" w:space="0" w:color="000000"/>
              <w:bottom w:val="single" w:sz="4" w:space="0" w:color="000000"/>
              <w:right w:val="single" w:sz="4" w:space="0" w:color="000000"/>
            </w:tcBorders>
          </w:tcPr>
          <w:p w14:paraId="74A8E000" w14:textId="77777777" w:rsidR="00AC02C2" w:rsidRPr="00CF34FF" w:rsidRDefault="00AC02C2" w:rsidP="00F368BC">
            <w:pPr>
              <w:rPr>
                <w:sz w:val="16"/>
                <w:szCs w:val="16"/>
              </w:rPr>
            </w:pPr>
          </w:p>
        </w:tc>
      </w:tr>
      <w:tr w:rsidR="00AC02C2" w:rsidRPr="00CF34FF" w14:paraId="788239D1"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3F6A033B"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610ACC64"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Danger signs and complications of</w:t>
            </w:r>
            <w:r w:rsidRPr="00CF34FF">
              <w:rPr>
                <w:rFonts w:ascii="Gill Sans MT" w:hAnsi="Gill Sans MT" w:cs="Gill Sans MT"/>
                <w:spacing w:val="-12"/>
                <w:sz w:val="16"/>
                <w:szCs w:val="16"/>
              </w:rPr>
              <w:t xml:space="preserve"> </w:t>
            </w:r>
            <w:r w:rsidRPr="00CF34FF">
              <w:rPr>
                <w:rFonts w:ascii="Gill Sans MT" w:hAnsi="Gill Sans MT" w:cs="Gill Sans MT"/>
                <w:sz w:val="16"/>
                <w:szCs w:val="16"/>
              </w:rPr>
              <w:t>fever</w:t>
            </w:r>
          </w:p>
        </w:tc>
        <w:tc>
          <w:tcPr>
            <w:tcW w:w="850" w:type="dxa"/>
            <w:tcBorders>
              <w:top w:val="single" w:sz="4" w:space="0" w:color="000000"/>
              <w:left w:val="single" w:sz="4" w:space="0" w:color="000000"/>
              <w:bottom w:val="single" w:sz="4" w:space="0" w:color="000000"/>
              <w:right w:val="single" w:sz="4" w:space="0" w:color="000000"/>
            </w:tcBorders>
          </w:tcPr>
          <w:p w14:paraId="76500FFC" w14:textId="77777777" w:rsidR="00AC02C2" w:rsidRPr="00CF34FF" w:rsidRDefault="00AC02C2" w:rsidP="00F368BC">
            <w:pPr>
              <w:rPr>
                <w:sz w:val="16"/>
                <w:szCs w:val="16"/>
              </w:rPr>
            </w:pPr>
          </w:p>
        </w:tc>
      </w:tr>
      <w:tr w:rsidR="00AC02C2" w:rsidRPr="00CF34FF" w14:paraId="1CB32978"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36F1101F"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59043F37"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Artemisinin-based combination therapy (ACT) treatment</w:t>
            </w:r>
            <w:r w:rsidRPr="00CF34FF">
              <w:rPr>
                <w:rFonts w:ascii="Gill Sans MT" w:hAnsi="Gill Sans MT" w:cs="Gill Sans MT"/>
                <w:spacing w:val="-27"/>
                <w:sz w:val="16"/>
                <w:szCs w:val="16"/>
              </w:rPr>
              <w:t xml:space="preserve"> </w:t>
            </w:r>
            <w:r w:rsidRPr="00CF34FF">
              <w:rPr>
                <w:rFonts w:ascii="Gill Sans MT" w:hAnsi="Gill Sans MT" w:cs="Gill Sans MT"/>
                <w:sz w:val="16"/>
                <w:szCs w:val="16"/>
              </w:rPr>
              <w:t>regimens</w:t>
            </w:r>
          </w:p>
        </w:tc>
        <w:tc>
          <w:tcPr>
            <w:tcW w:w="850" w:type="dxa"/>
            <w:tcBorders>
              <w:top w:val="single" w:sz="4" w:space="0" w:color="000000"/>
              <w:left w:val="single" w:sz="4" w:space="0" w:color="000000"/>
              <w:bottom w:val="single" w:sz="4" w:space="0" w:color="000000"/>
              <w:right w:val="single" w:sz="4" w:space="0" w:color="000000"/>
            </w:tcBorders>
          </w:tcPr>
          <w:p w14:paraId="12FA058A" w14:textId="77777777" w:rsidR="00AC02C2" w:rsidRPr="00CF34FF" w:rsidRDefault="00AC02C2" w:rsidP="00F368BC">
            <w:pPr>
              <w:rPr>
                <w:sz w:val="16"/>
                <w:szCs w:val="16"/>
              </w:rPr>
            </w:pPr>
          </w:p>
        </w:tc>
      </w:tr>
      <w:tr w:rsidR="00AC02C2" w:rsidRPr="00CF34FF" w14:paraId="40D6C10A"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204AAC20"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6BB9FEB2"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Home-based care, counselling and follow</w:t>
            </w:r>
            <w:r w:rsidRPr="00CF34FF">
              <w:rPr>
                <w:rFonts w:ascii="Gill Sans MT" w:hAnsi="Gill Sans MT" w:cs="Gill Sans MT"/>
                <w:spacing w:val="-17"/>
                <w:sz w:val="16"/>
                <w:szCs w:val="16"/>
              </w:rPr>
              <w:t xml:space="preserve"> </w:t>
            </w:r>
            <w:r w:rsidRPr="00CF34FF">
              <w:rPr>
                <w:rFonts w:ascii="Gill Sans MT" w:hAnsi="Gill Sans MT" w:cs="Gill Sans MT"/>
                <w:sz w:val="16"/>
                <w:szCs w:val="16"/>
              </w:rPr>
              <w:t>up</w:t>
            </w:r>
          </w:p>
        </w:tc>
        <w:tc>
          <w:tcPr>
            <w:tcW w:w="850" w:type="dxa"/>
            <w:tcBorders>
              <w:top w:val="single" w:sz="4" w:space="0" w:color="000000"/>
              <w:left w:val="single" w:sz="4" w:space="0" w:color="000000"/>
              <w:bottom w:val="single" w:sz="4" w:space="0" w:color="000000"/>
              <w:right w:val="single" w:sz="4" w:space="0" w:color="000000"/>
            </w:tcBorders>
          </w:tcPr>
          <w:p w14:paraId="596CDFE9" w14:textId="77777777" w:rsidR="00AC02C2" w:rsidRPr="00CF34FF" w:rsidRDefault="00AC02C2" w:rsidP="00F368BC">
            <w:pPr>
              <w:rPr>
                <w:sz w:val="16"/>
                <w:szCs w:val="16"/>
              </w:rPr>
            </w:pPr>
          </w:p>
        </w:tc>
      </w:tr>
      <w:tr w:rsidR="00AC02C2" w:rsidRPr="00CF34FF" w14:paraId="0D67B534"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09B87CD8"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059A26A4"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Feeding during</w:t>
            </w:r>
            <w:r w:rsidRPr="00CF34FF">
              <w:rPr>
                <w:rFonts w:ascii="Gill Sans MT" w:hAnsi="Gill Sans MT" w:cs="Gill Sans MT"/>
                <w:spacing w:val="-9"/>
                <w:sz w:val="16"/>
                <w:szCs w:val="16"/>
              </w:rPr>
              <w:t xml:space="preserve"> </w:t>
            </w:r>
            <w:r w:rsidRPr="00CF34FF">
              <w:rPr>
                <w:rFonts w:ascii="Gill Sans MT" w:hAnsi="Gill Sans MT" w:cs="Gill Sans MT"/>
                <w:sz w:val="16"/>
                <w:szCs w:val="16"/>
              </w:rPr>
              <w:t>malaria</w:t>
            </w:r>
          </w:p>
        </w:tc>
        <w:tc>
          <w:tcPr>
            <w:tcW w:w="850" w:type="dxa"/>
            <w:tcBorders>
              <w:top w:val="single" w:sz="4" w:space="0" w:color="000000"/>
              <w:left w:val="single" w:sz="4" w:space="0" w:color="000000"/>
              <w:bottom w:val="single" w:sz="4" w:space="0" w:color="000000"/>
              <w:right w:val="single" w:sz="4" w:space="0" w:color="000000"/>
            </w:tcBorders>
          </w:tcPr>
          <w:p w14:paraId="05C90F97" w14:textId="77777777" w:rsidR="00AC02C2" w:rsidRPr="00CF34FF" w:rsidRDefault="00AC02C2" w:rsidP="00F368BC">
            <w:pPr>
              <w:rPr>
                <w:sz w:val="16"/>
                <w:szCs w:val="16"/>
              </w:rPr>
            </w:pPr>
          </w:p>
        </w:tc>
      </w:tr>
      <w:tr w:rsidR="00AC02C2" w:rsidRPr="00CF34FF" w14:paraId="1C55A6CC" w14:textId="77777777" w:rsidTr="00F368BC">
        <w:trPr>
          <w:trHeight w:val="227"/>
        </w:trPr>
        <w:tc>
          <w:tcPr>
            <w:tcW w:w="1375" w:type="dxa"/>
            <w:vMerge/>
            <w:tcBorders>
              <w:top w:val="single" w:sz="4" w:space="0" w:color="000000"/>
              <w:left w:val="single" w:sz="4" w:space="0" w:color="000000"/>
              <w:bottom w:val="single" w:sz="4" w:space="0" w:color="000000"/>
              <w:right w:val="single" w:sz="4" w:space="0" w:color="000000"/>
            </w:tcBorders>
          </w:tcPr>
          <w:p w14:paraId="5E9F38D9"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1D54B613" w14:textId="77777777" w:rsidR="00AC02C2" w:rsidRPr="00CF34FF" w:rsidRDefault="00AC02C2" w:rsidP="00F368BC">
            <w:pPr>
              <w:pStyle w:val="TableParagraph"/>
              <w:kinsoku w:val="0"/>
              <w:overflowPunct w:val="0"/>
              <w:ind w:left="103"/>
              <w:rPr>
                <w:sz w:val="16"/>
                <w:szCs w:val="16"/>
              </w:rPr>
            </w:pPr>
            <w:r w:rsidRPr="00CF34FF">
              <w:rPr>
                <w:rFonts w:ascii="Gill Sans MT" w:hAnsi="Gill Sans MT" w:cs="Gill Sans MT"/>
                <w:sz w:val="16"/>
                <w:szCs w:val="16"/>
              </w:rPr>
              <w:t>Other causes of fever, and danger</w:t>
            </w:r>
            <w:r w:rsidRPr="00CF34FF">
              <w:rPr>
                <w:rFonts w:ascii="Gill Sans MT" w:hAnsi="Gill Sans MT" w:cs="Gill Sans MT"/>
                <w:spacing w:val="-13"/>
                <w:sz w:val="16"/>
                <w:szCs w:val="16"/>
              </w:rPr>
              <w:t xml:space="preserve"> </w:t>
            </w:r>
            <w:r w:rsidRPr="00CF34FF">
              <w:rPr>
                <w:rFonts w:ascii="Gill Sans MT" w:hAnsi="Gill Sans MT" w:cs="Gill Sans MT"/>
                <w:sz w:val="16"/>
                <w:szCs w:val="16"/>
              </w:rPr>
              <w:t>signs</w:t>
            </w:r>
          </w:p>
        </w:tc>
        <w:tc>
          <w:tcPr>
            <w:tcW w:w="850" w:type="dxa"/>
            <w:tcBorders>
              <w:top w:val="single" w:sz="4" w:space="0" w:color="000000"/>
              <w:left w:val="single" w:sz="4" w:space="0" w:color="000000"/>
              <w:bottom w:val="single" w:sz="4" w:space="0" w:color="000000"/>
              <w:right w:val="single" w:sz="4" w:space="0" w:color="000000"/>
            </w:tcBorders>
          </w:tcPr>
          <w:p w14:paraId="55D9B731" w14:textId="77777777" w:rsidR="00AC02C2" w:rsidRPr="00CF34FF" w:rsidRDefault="00AC02C2" w:rsidP="00F368BC">
            <w:pPr>
              <w:rPr>
                <w:sz w:val="16"/>
                <w:szCs w:val="16"/>
              </w:rPr>
            </w:pPr>
          </w:p>
        </w:tc>
      </w:tr>
      <w:tr w:rsidR="00AC02C2" w:rsidRPr="00CF34FF" w14:paraId="7C3A9DCE" w14:textId="77777777" w:rsidTr="00F368BC">
        <w:trPr>
          <w:trHeight w:val="227"/>
        </w:trPr>
        <w:tc>
          <w:tcPr>
            <w:tcW w:w="1375" w:type="dxa"/>
            <w:vMerge w:val="restart"/>
            <w:tcBorders>
              <w:top w:val="single" w:sz="4" w:space="0" w:color="000000"/>
              <w:left w:val="single" w:sz="4" w:space="0" w:color="000000"/>
              <w:right w:val="single" w:sz="4" w:space="0" w:color="000000"/>
            </w:tcBorders>
          </w:tcPr>
          <w:p w14:paraId="1CECAB57" w14:textId="77777777" w:rsidR="00AC02C2" w:rsidRPr="00CF34FF" w:rsidRDefault="00AC02C2" w:rsidP="00F368BC">
            <w:pPr>
              <w:rPr>
                <w:sz w:val="16"/>
                <w:szCs w:val="16"/>
              </w:rPr>
            </w:pPr>
            <w:r w:rsidRPr="00CF34FF">
              <w:rPr>
                <w:rFonts w:ascii="Gill Sans MT" w:hAnsi="Gill Sans MT" w:cs="Gill Sans MT"/>
                <w:b/>
                <w:bCs/>
                <w:sz w:val="16"/>
                <w:szCs w:val="16"/>
              </w:rPr>
              <w:t>Pneumonia</w:t>
            </w:r>
          </w:p>
        </w:tc>
        <w:tc>
          <w:tcPr>
            <w:tcW w:w="7455" w:type="dxa"/>
            <w:tcBorders>
              <w:top w:val="single" w:sz="4" w:space="0" w:color="000000"/>
              <w:left w:val="single" w:sz="4" w:space="0" w:color="000000"/>
              <w:bottom w:val="single" w:sz="4" w:space="0" w:color="000000"/>
              <w:right w:val="single" w:sz="4" w:space="0" w:color="000000"/>
            </w:tcBorders>
          </w:tcPr>
          <w:p w14:paraId="3E75EA2B" w14:textId="77777777" w:rsidR="00AC02C2" w:rsidRPr="00CF34FF" w:rsidRDefault="00AC02C2" w:rsidP="00F368BC">
            <w:pPr>
              <w:pStyle w:val="TableParagraph"/>
              <w:kinsoku w:val="0"/>
              <w:overflowPunct w:val="0"/>
              <w:ind w:left="103"/>
              <w:rPr>
                <w:rFonts w:ascii="Gill Sans MT" w:hAnsi="Gill Sans MT" w:cs="Gill Sans MT"/>
                <w:sz w:val="16"/>
                <w:szCs w:val="16"/>
              </w:rPr>
            </w:pPr>
            <w:r w:rsidRPr="00CF34FF">
              <w:rPr>
                <w:rFonts w:ascii="Gill Sans MT" w:hAnsi="Gill Sans MT" w:cs="Gill Sans MT"/>
                <w:sz w:val="16"/>
                <w:szCs w:val="16"/>
              </w:rPr>
              <w:t>Causes of</w:t>
            </w:r>
            <w:r w:rsidRPr="00CF34FF">
              <w:rPr>
                <w:rFonts w:ascii="Gill Sans MT" w:hAnsi="Gill Sans MT" w:cs="Gill Sans MT"/>
                <w:spacing w:val="-5"/>
                <w:sz w:val="16"/>
                <w:szCs w:val="16"/>
              </w:rPr>
              <w:t xml:space="preserve"> </w:t>
            </w:r>
            <w:r w:rsidRPr="00CF34FF">
              <w:rPr>
                <w:rFonts w:ascii="Gill Sans MT" w:hAnsi="Gill Sans MT" w:cs="Gill Sans MT"/>
                <w:sz w:val="16"/>
                <w:szCs w:val="16"/>
              </w:rPr>
              <w:t>pneumonia</w:t>
            </w:r>
          </w:p>
        </w:tc>
        <w:tc>
          <w:tcPr>
            <w:tcW w:w="850" w:type="dxa"/>
            <w:tcBorders>
              <w:top w:val="single" w:sz="4" w:space="0" w:color="000000"/>
              <w:left w:val="single" w:sz="4" w:space="0" w:color="000000"/>
              <w:bottom w:val="single" w:sz="4" w:space="0" w:color="000000"/>
              <w:right w:val="single" w:sz="4" w:space="0" w:color="000000"/>
            </w:tcBorders>
          </w:tcPr>
          <w:p w14:paraId="4CA54AFD" w14:textId="77777777" w:rsidR="00AC02C2" w:rsidRPr="00CF34FF" w:rsidRDefault="00AC02C2" w:rsidP="00F368BC">
            <w:pPr>
              <w:rPr>
                <w:sz w:val="16"/>
                <w:szCs w:val="16"/>
              </w:rPr>
            </w:pPr>
          </w:p>
        </w:tc>
      </w:tr>
      <w:tr w:rsidR="00AC02C2" w:rsidRPr="00CF34FF" w14:paraId="4DD1FD6F" w14:textId="77777777" w:rsidTr="00F368BC">
        <w:trPr>
          <w:trHeight w:val="227"/>
        </w:trPr>
        <w:tc>
          <w:tcPr>
            <w:tcW w:w="1375" w:type="dxa"/>
            <w:vMerge/>
            <w:tcBorders>
              <w:left w:val="single" w:sz="4" w:space="0" w:color="000000"/>
              <w:right w:val="single" w:sz="4" w:space="0" w:color="000000"/>
            </w:tcBorders>
          </w:tcPr>
          <w:p w14:paraId="6FC4D621"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6D579836" w14:textId="77777777" w:rsidR="00AC02C2" w:rsidRPr="00CF34FF" w:rsidRDefault="00AC02C2" w:rsidP="00F368BC">
            <w:pPr>
              <w:pStyle w:val="TableParagraph"/>
              <w:kinsoku w:val="0"/>
              <w:overflowPunct w:val="0"/>
              <w:ind w:left="103"/>
              <w:rPr>
                <w:rFonts w:ascii="Gill Sans MT" w:hAnsi="Gill Sans MT" w:cs="Gill Sans MT"/>
                <w:sz w:val="16"/>
                <w:szCs w:val="16"/>
              </w:rPr>
            </w:pPr>
            <w:r w:rsidRPr="00CF34FF">
              <w:rPr>
                <w:rFonts w:ascii="Gill Sans MT" w:hAnsi="Gill Sans MT" w:cs="Gill Sans MT"/>
                <w:sz w:val="16"/>
                <w:szCs w:val="16"/>
              </w:rPr>
              <w:t>Care of a sick child to prevent severe pneumonia or acute</w:t>
            </w:r>
            <w:r w:rsidRPr="00CF34FF">
              <w:rPr>
                <w:rFonts w:ascii="Gill Sans MT" w:hAnsi="Gill Sans MT" w:cs="Gill Sans MT"/>
                <w:spacing w:val="-23"/>
                <w:sz w:val="16"/>
                <w:szCs w:val="16"/>
              </w:rPr>
              <w:t xml:space="preserve"> </w:t>
            </w:r>
            <w:r w:rsidRPr="00CF34FF">
              <w:rPr>
                <w:rFonts w:ascii="Gill Sans MT" w:hAnsi="Gill Sans MT" w:cs="Gill Sans MT"/>
                <w:sz w:val="16"/>
                <w:szCs w:val="16"/>
              </w:rPr>
              <w:t>respiratory</w:t>
            </w:r>
          </w:p>
          <w:p w14:paraId="547742EE" w14:textId="77777777" w:rsidR="00AC02C2" w:rsidRPr="00CF34FF" w:rsidRDefault="00AC02C2" w:rsidP="00F368BC">
            <w:pPr>
              <w:pStyle w:val="TableParagraph"/>
              <w:kinsoku w:val="0"/>
              <w:overflowPunct w:val="0"/>
              <w:ind w:left="103"/>
              <w:rPr>
                <w:rFonts w:ascii="Gill Sans MT" w:hAnsi="Gill Sans MT" w:cs="Gill Sans MT"/>
                <w:sz w:val="16"/>
                <w:szCs w:val="16"/>
              </w:rPr>
            </w:pPr>
            <w:r w:rsidRPr="00CF34FF">
              <w:rPr>
                <w:rFonts w:ascii="Gill Sans MT" w:hAnsi="Gill Sans MT" w:cs="Gill Sans MT"/>
                <w:sz w:val="16"/>
                <w:szCs w:val="16"/>
              </w:rPr>
              <w:t>infection</w:t>
            </w:r>
          </w:p>
        </w:tc>
        <w:tc>
          <w:tcPr>
            <w:tcW w:w="850" w:type="dxa"/>
            <w:tcBorders>
              <w:top w:val="single" w:sz="4" w:space="0" w:color="000000"/>
              <w:left w:val="single" w:sz="4" w:space="0" w:color="000000"/>
              <w:bottom w:val="single" w:sz="4" w:space="0" w:color="000000"/>
              <w:right w:val="single" w:sz="4" w:space="0" w:color="000000"/>
            </w:tcBorders>
          </w:tcPr>
          <w:p w14:paraId="7E4F9347" w14:textId="77777777" w:rsidR="00AC02C2" w:rsidRPr="00CF34FF" w:rsidRDefault="00AC02C2" w:rsidP="00F368BC">
            <w:pPr>
              <w:rPr>
                <w:sz w:val="16"/>
                <w:szCs w:val="16"/>
              </w:rPr>
            </w:pPr>
          </w:p>
        </w:tc>
      </w:tr>
      <w:tr w:rsidR="00AC02C2" w:rsidRPr="00CF34FF" w14:paraId="42E39C18" w14:textId="77777777" w:rsidTr="00F368BC">
        <w:trPr>
          <w:trHeight w:val="227"/>
        </w:trPr>
        <w:tc>
          <w:tcPr>
            <w:tcW w:w="1375" w:type="dxa"/>
            <w:vMerge/>
            <w:tcBorders>
              <w:left w:val="single" w:sz="4" w:space="0" w:color="000000"/>
              <w:right w:val="single" w:sz="4" w:space="0" w:color="000000"/>
            </w:tcBorders>
          </w:tcPr>
          <w:p w14:paraId="0BF461B8"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395593E1" w14:textId="77777777" w:rsidR="00AC02C2" w:rsidRPr="00CF34FF" w:rsidRDefault="00AC02C2" w:rsidP="00F368BC">
            <w:pPr>
              <w:pStyle w:val="TableParagraph"/>
              <w:kinsoku w:val="0"/>
              <w:overflowPunct w:val="0"/>
              <w:ind w:left="103"/>
              <w:rPr>
                <w:rFonts w:ascii="Gill Sans MT" w:hAnsi="Gill Sans MT" w:cs="Gill Sans MT"/>
                <w:sz w:val="16"/>
                <w:szCs w:val="16"/>
              </w:rPr>
            </w:pPr>
            <w:r w:rsidRPr="00CF34FF">
              <w:rPr>
                <w:rFonts w:ascii="Gill Sans MT" w:hAnsi="Gill Sans MT" w:cs="Gill Sans MT"/>
                <w:sz w:val="16"/>
                <w:szCs w:val="16"/>
              </w:rPr>
              <w:t>Danger signs of</w:t>
            </w:r>
            <w:r w:rsidRPr="00CF34FF">
              <w:rPr>
                <w:rFonts w:ascii="Gill Sans MT" w:hAnsi="Gill Sans MT" w:cs="Gill Sans MT"/>
                <w:spacing w:val="-8"/>
                <w:sz w:val="16"/>
                <w:szCs w:val="16"/>
              </w:rPr>
              <w:t xml:space="preserve"> </w:t>
            </w:r>
            <w:r w:rsidRPr="00CF34FF">
              <w:rPr>
                <w:rFonts w:ascii="Gill Sans MT" w:hAnsi="Gill Sans MT" w:cs="Gill Sans MT"/>
                <w:sz w:val="16"/>
                <w:szCs w:val="16"/>
              </w:rPr>
              <w:t>pneumonia</w:t>
            </w:r>
          </w:p>
        </w:tc>
        <w:tc>
          <w:tcPr>
            <w:tcW w:w="850" w:type="dxa"/>
            <w:tcBorders>
              <w:top w:val="single" w:sz="4" w:space="0" w:color="000000"/>
              <w:left w:val="single" w:sz="4" w:space="0" w:color="000000"/>
              <w:bottom w:val="single" w:sz="4" w:space="0" w:color="000000"/>
              <w:right w:val="single" w:sz="4" w:space="0" w:color="000000"/>
            </w:tcBorders>
          </w:tcPr>
          <w:p w14:paraId="2316F5E2" w14:textId="77777777" w:rsidR="00AC02C2" w:rsidRPr="00CF34FF" w:rsidRDefault="00AC02C2" w:rsidP="00F368BC">
            <w:pPr>
              <w:rPr>
                <w:sz w:val="16"/>
                <w:szCs w:val="16"/>
              </w:rPr>
            </w:pPr>
          </w:p>
        </w:tc>
      </w:tr>
      <w:tr w:rsidR="00AC02C2" w:rsidRPr="00CF34FF" w14:paraId="12635D64" w14:textId="77777777" w:rsidTr="00F368BC">
        <w:trPr>
          <w:trHeight w:val="227"/>
        </w:trPr>
        <w:tc>
          <w:tcPr>
            <w:tcW w:w="1375" w:type="dxa"/>
            <w:vMerge/>
            <w:tcBorders>
              <w:left w:val="single" w:sz="4" w:space="0" w:color="000000"/>
              <w:right w:val="single" w:sz="4" w:space="0" w:color="000000"/>
            </w:tcBorders>
          </w:tcPr>
          <w:p w14:paraId="30E81904"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53146F31" w14:textId="77777777" w:rsidR="00AC02C2" w:rsidRPr="00CF34FF" w:rsidRDefault="00AC02C2" w:rsidP="00F368BC">
            <w:pPr>
              <w:pStyle w:val="TableParagraph"/>
              <w:kinsoku w:val="0"/>
              <w:overflowPunct w:val="0"/>
              <w:ind w:left="103"/>
              <w:rPr>
                <w:rFonts w:ascii="Gill Sans MT" w:hAnsi="Gill Sans MT" w:cs="Gill Sans MT"/>
                <w:sz w:val="16"/>
                <w:szCs w:val="16"/>
              </w:rPr>
            </w:pPr>
            <w:r w:rsidRPr="00CF34FF">
              <w:rPr>
                <w:rFonts w:ascii="Gill Sans MT" w:hAnsi="Gill Sans MT" w:cs="Gill Sans MT"/>
                <w:sz w:val="16"/>
                <w:szCs w:val="16"/>
              </w:rPr>
              <w:t>Breath counting technique with or without breath</w:t>
            </w:r>
            <w:r w:rsidRPr="00CF34FF">
              <w:rPr>
                <w:rFonts w:ascii="Gill Sans MT" w:hAnsi="Gill Sans MT" w:cs="Gill Sans MT"/>
                <w:spacing w:val="-22"/>
                <w:sz w:val="16"/>
                <w:szCs w:val="16"/>
              </w:rPr>
              <w:t xml:space="preserve"> </w:t>
            </w:r>
            <w:r w:rsidRPr="00CF34FF">
              <w:rPr>
                <w:rFonts w:ascii="Gill Sans MT" w:hAnsi="Gill Sans MT" w:cs="Gill Sans MT"/>
                <w:sz w:val="16"/>
                <w:szCs w:val="16"/>
              </w:rPr>
              <w:t>counter</w:t>
            </w:r>
          </w:p>
        </w:tc>
        <w:tc>
          <w:tcPr>
            <w:tcW w:w="850" w:type="dxa"/>
            <w:tcBorders>
              <w:top w:val="single" w:sz="4" w:space="0" w:color="000000"/>
              <w:left w:val="single" w:sz="4" w:space="0" w:color="000000"/>
              <w:bottom w:val="single" w:sz="4" w:space="0" w:color="000000"/>
              <w:right w:val="single" w:sz="4" w:space="0" w:color="000000"/>
            </w:tcBorders>
          </w:tcPr>
          <w:p w14:paraId="51FA823E" w14:textId="77777777" w:rsidR="00AC02C2" w:rsidRPr="00CF34FF" w:rsidRDefault="00AC02C2" w:rsidP="00F368BC">
            <w:pPr>
              <w:rPr>
                <w:sz w:val="16"/>
                <w:szCs w:val="16"/>
              </w:rPr>
            </w:pPr>
          </w:p>
        </w:tc>
      </w:tr>
      <w:tr w:rsidR="00AC02C2" w:rsidRPr="00CF34FF" w14:paraId="7A60D3D3" w14:textId="77777777" w:rsidTr="00F368BC">
        <w:trPr>
          <w:trHeight w:val="227"/>
        </w:trPr>
        <w:tc>
          <w:tcPr>
            <w:tcW w:w="1375" w:type="dxa"/>
            <w:vMerge/>
            <w:tcBorders>
              <w:left w:val="single" w:sz="4" w:space="0" w:color="000000"/>
              <w:right w:val="single" w:sz="4" w:space="0" w:color="000000"/>
            </w:tcBorders>
          </w:tcPr>
          <w:p w14:paraId="09028924"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4153EC51" w14:textId="77777777" w:rsidR="00AC02C2" w:rsidRPr="00CF34FF" w:rsidRDefault="00AC02C2" w:rsidP="00F368BC">
            <w:pPr>
              <w:pStyle w:val="TableParagraph"/>
              <w:kinsoku w:val="0"/>
              <w:overflowPunct w:val="0"/>
              <w:ind w:left="103"/>
              <w:rPr>
                <w:rFonts w:ascii="Gill Sans MT" w:hAnsi="Gill Sans MT" w:cs="Gill Sans MT"/>
                <w:sz w:val="16"/>
                <w:szCs w:val="16"/>
              </w:rPr>
            </w:pPr>
            <w:r w:rsidRPr="00CF34FF">
              <w:rPr>
                <w:rFonts w:ascii="Gill Sans MT" w:hAnsi="Gill Sans MT" w:cs="Gill Sans MT"/>
                <w:sz w:val="16"/>
                <w:szCs w:val="16"/>
              </w:rPr>
              <w:t>Classification of mild, moderate and severe</w:t>
            </w:r>
            <w:r w:rsidRPr="00CF34FF">
              <w:rPr>
                <w:rFonts w:ascii="Gill Sans MT" w:hAnsi="Gill Sans MT" w:cs="Gill Sans MT"/>
                <w:spacing w:val="-20"/>
                <w:sz w:val="16"/>
                <w:szCs w:val="16"/>
              </w:rPr>
              <w:t xml:space="preserve"> </w:t>
            </w:r>
            <w:r w:rsidRPr="00CF34FF">
              <w:rPr>
                <w:rFonts w:ascii="Gill Sans MT" w:hAnsi="Gill Sans MT" w:cs="Gill Sans MT"/>
                <w:sz w:val="16"/>
                <w:szCs w:val="16"/>
              </w:rPr>
              <w:t>pneumonia</w:t>
            </w:r>
          </w:p>
        </w:tc>
        <w:tc>
          <w:tcPr>
            <w:tcW w:w="850" w:type="dxa"/>
            <w:tcBorders>
              <w:top w:val="single" w:sz="4" w:space="0" w:color="000000"/>
              <w:left w:val="single" w:sz="4" w:space="0" w:color="000000"/>
              <w:bottom w:val="single" w:sz="4" w:space="0" w:color="000000"/>
              <w:right w:val="single" w:sz="4" w:space="0" w:color="000000"/>
            </w:tcBorders>
          </w:tcPr>
          <w:p w14:paraId="4B9DA8C8" w14:textId="77777777" w:rsidR="00AC02C2" w:rsidRPr="00CF34FF" w:rsidRDefault="00AC02C2" w:rsidP="00F368BC">
            <w:pPr>
              <w:rPr>
                <w:sz w:val="16"/>
                <w:szCs w:val="16"/>
              </w:rPr>
            </w:pPr>
          </w:p>
        </w:tc>
      </w:tr>
      <w:tr w:rsidR="00AC02C2" w:rsidRPr="00CF34FF" w14:paraId="190E334E" w14:textId="77777777" w:rsidTr="00F368BC">
        <w:trPr>
          <w:trHeight w:val="227"/>
        </w:trPr>
        <w:tc>
          <w:tcPr>
            <w:tcW w:w="1375" w:type="dxa"/>
            <w:vMerge/>
            <w:tcBorders>
              <w:left w:val="single" w:sz="4" w:space="0" w:color="000000"/>
              <w:right w:val="single" w:sz="4" w:space="0" w:color="000000"/>
            </w:tcBorders>
          </w:tcPr>
          <w:p w14:paraId="6FAB3751"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16760D66" w14:textId="77777777" w:rsidR="00AC02C2" w:rsidRPr="00CF34FF" w:rsidRDefault="00AC02C2" w:rsidP="00F368BC">
            <w:pPr>
              <w:pStyle w:val="TableParagraph"/>
              <w:kinsoku w:val="0"/>
              <w:overflowPunct w:val="0"/>
              <w:ind w:left="103"/>
              <w:rPr>
                <w:rFonts w:ascii="Gill Sans MT" w:hAnsi="Gill Sans MT" w:cs="Gill Sans MT"/>
                <w:sz w:val="16"/>
                <w:szCs w:val="16"/>
              </w:rPr>
            </w:pPr>
            <w:r w:rsidRPr="00CF34FF">
              <w:rPr>
                <w:rFonts w:ascii="Gill Sans MT" w:hAnsi="Gill Sans MT" w:cs="Gill Sans MT"/>
                <w:sz w:val="16"/>
                <w:szCs w:val="16"/>
              </w:rPr>
              <w:t>Diagnosis and</w:t>
            </w:r>
            <w:r w:rsidRPr="00CF34FF">
              <w:rPr>
                <w:rFonts w:ascii="Gill Sans MT" w:hAnsi="Gill Sans MT" w:cs="Gill Sans MT"/>
                <w:spacing w:val="-8"/>
                <w:sz w:val="16"/>
                <w:szCs w:val="16"/>
              </w:rPr>
              <w:t xml:space="preserve"> </w:t>
            </w:r>
            <w:r w:rsidRPr="00CF34FF">
              <w:rPr>
                <w:rFonts w:ascii="Gill Sans MT" w:hAnsi="Gill Sans MT" w:cs="Gill Sans MT"/>
                <w:sz w:val="16"/>
                <w:szCs w:val="16"/>
              </w:rPr>
              <w:t>referral</w:t>
            </w:r>
          </w:p>
        </w:tc>
        <w:tc>
          <w:tcPr>
            <w:tcW w:w="850" w:type="dxa"/>
            <w:tcBorders>
              <w:top w:val="single" w:sz="4" w:space="0" w:color="000000"/>
              <w:left w:val="single" w:sz="4" w:space="0" w:color="000000"/>
              <w:bottom w:val="single" w:sz="4" w:space="0" w:color="000000"/>
              <w:right w:val="single" w:sz="4" w:space="0" w:color="000000"/>
            </w:tcBorders>
          </w:tcPr>
          <w:p w14:paraId="49ECB5FB" w14:textId="77777777" w:rsidR="00AC02C2" w:rsidRPr="00CF34FF" w:rsidRDefault="00AC02C2" w:rsidP="00F368BC">
            <w:pPr>
              <w:rPr>
                <w:sz w:val="16"/>
                <w:szCs w:val="16"/>
              </w:rPr>
            </w:pPr>
          </w:p>
        </w:tc>
      </w:tr>
      <w:tr w:rsidR="00AC02C2" w:rsidRPr="00CF34FF" w14:paraId="3FA5755A" w14:textId="77777777" w:rsidTr="00F368BC">
        <w:trPr>
          <w:trHeight w:val="227"/>
        </w:trPr>
        <w:tc>
          <w:tcPr>
            <w:tcW w:w="1375" w:type="dxa"/>
            <w:vMerge/>
            <w:tcBorders>
              <w:left w:val="single" w:sz="4" w:space="0" w:color="000000"/>
              <w:right w:val="single" w:sz="4" w:space="0" w:color="000000"/>
            </w:tcBorders>
          </w:tcPr>
          <w:p w14:paraId="50D2F800"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4880E879" w14:textId="77777777" w:rsidR="00AC02C2" w:rsidRPr="00CF34FF" w:rsidRDefault="00AC02C2" w:rsidP="00F368BC">
            <w:pPr>
              <w:pStyle w:val="TableParagraph"/>
              <w:kinsoku w:val="0"/>
              <w:overflowPunct w:val="0"/>
              <w:ind w:left="103"/>
              <w:rPr>
                <w:rFonts w:ascii="Gill Sans MT" w:hAnsi="Gill Sans MT" w:cs="Gill Sans MT"/>
                <w:sz w:val="16"/>
                <w:szCs w:val="16"/>
              </w:rPr>
            </w:pPr>
            <w:r w:rsidRPr="00CF34FF">
              <w:rPr>
                <w:rFonts w:ascii="Gill Sans MT" w:hAnsi="Gill Sans MT" w:cs="Gill Sans MT"/>
                <w:sz w:val="16"/>
                <w:szCs w:val="16"/>
              </w:rPr>
              <w:t>Treatment with</w:t>
            </w:r>
            <w:r w:rsidRPr="00CF34FF">
              <w:rPr>
                <w:rFonts w:ascii="Gill Sans MT" w:hAnsi="Gill Sans MT" w:cs="Gill Sans MT"/>
                <w:spacing w:val="-14"/>
                <w:sz w:val="16"/>
                <w:szCs w:val="16"/>
              </w:rPr>
              <w:t xml:space="preserve"> </w:t>
            </w:r>
            <w:r w:rsidRPr="00CF34FF">
              <w:rPr>
                <w:rFonts w:ascii="Gill Sans MT" w:hAnsi="Gill Sans MT" w:cs="Gill Sans MT"/>
                <w:sz w:val="16"/>
                <w:szCs w:val="16"/>
              </w:rPr>
              <w:t>antibiotics</w:t>
            </w:r>
          </w:p>
        </w:tc>
        <w:tc>
          <w:tcPr>
            <w:tcW w:w="850" w:type="dxa"/>
            <w:tcBorders>
              <w:top w:val="single" w:sz="4" w:space="0" w:color="000000"/>
              <w:left w:val="single" w:sz="4" w:space="0" w:color="000000"/>
              <w:bottom w:val="single" w:sz="4" w:space="0" w:color="000000"/>
              <w:right w:val="single" w:sz="4" w:space="0" w:color="000000"/>
            </w:tcBorders>
          </w:tcPr>
          <w:p w14:paraId="146346F2" w14:textId="77777777" w:rsidR="00AC02C2" w:rsidRPr="00CF34FF" w:rsidRDefault="00AC02C2" w:rsidP="00F368BC">
            <w:pPr>
              <w:rPr>
                <w:sz w:val="16"/>
                <w:szCs w:val="16"/>
              </w:rPr>
            </w:pPr>
          </w:p>
        </w:tc>
      </w:tr>
      <w:tr w:rsidR="00AC02C2" w:rsidRPr="00CF34FF" w14:paraId="647A82EF" w14:textId="77777777" w:rsidTr="00F368BC">
        <w:trPr>
          <w:trHeight w:val="227"/>
        </w:trPr>
        <w:tc>
          <w:tcPr>
            <w:tcW w:w="1375" w:type="dxa"/>
            <w:vMerge/>
            <w:tcBorders>
              <w:left w:val="single" w:sz="4" w:space="0" w:color="000000"/>
              <w:bottom w:val="single" w:sz="4" w:space="0" w:color="000000"/>
              <w:right w:val="single" w:sz="4" w:space="0" w:color="000000"/>
            </w:tcBorders>
          </w:tcPr>
          <w:p w14:paraId="4993C374"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44BE171A" w14:textId="77777777" w:rsidR="00AC02C2" w:rsidRPr="00CF34FF" w:rsidRDefault="00AC02C2" w:rsidP="00F368BC">
            <w:pPr>
              <w:pStyle w:val="TableParagraph"/>
              <w:kinsoku w:val="0"/>
              <w:overflowPunct w:val="0"/>
              <w:ind w:left="103"/>
              <w:rPr>
                <w:rFonts w:ascii="Gill Sans MT" w:hAnsi="Gill Sans MT" w:cs="Gill Sans MT"/>
                <w:sz w:val="16"/>
                <w:szCs w:val="16"/>
              </w:rPr>
            </w:pPr>
            <w:r w:rsidRPr="00CF34FF">
              <w:rPr>
                <w:rFonts w:ascii="Gill Sans MT" w:hAnsi="Gill Sans MT" w:cs="Gill Sans MT"/>
                <w:sz w:val="16"/>
                <w:szCs w:val="16"/>
              </w:rPr>
              <w:t>Home-based care, counselling and follow</w:t>
            </w:r>
            <w:r w:rsidRPr="00CF34FF">
              <w:rPr>
                <w:rFonts w:ascii="Gill Sans MT" w:hAnsi="Gill Sans MT" w:cs="Gill Sans MT"/>
                <w:spacing w:val="-17"/>
                <w:sz w:val="16"/>
                <w:szCs w:val="16"/>
              </w:rPr>
              <w:t xml:space="preserve"> </w:t>
            </w:r>
            <w:r w:rsidRPr="00CF34FF">
              <w:rPr>
                <w:rFonts w:ascii="Gill Sans MT" w:hAnsi="Gill Sans MT" w:cs="Gill Sans MT"/>
                <w:sz w:val="16"/>
                <w:szCs w:val="16"/>
              </w:rPr>
              <w:t>up</w:t>
            </w:r>
          </w:p>
        </w:tc>
        <w:tc>
          <w:tcPr>
            <w:tcW w:w="850" w:type="dxa"/>
            <w:tcBorders>
              <w:top w:val="single" w:sz="4" w:space="0" w:color="000000"/>
              <w:left w:val="single" w:sz="4" w:space="0" w:color="000000"/>
              <w:bottom w:val="single" w:sz="4" w:space="0" w:color="000000"/>
              <w:right w:val="single" w:sz="4" w:space="0" w:color="000000"/>
            </w:tcBorders>
          </w:tcPr>
          <w:p w14:paraId="4B8911BE" w14:textId="77777777" w:rsidR="00AC02C2" w:rsidRPr="00CF34FF" w:rsidRDefault="00AC02C2" w:rsidP="00F368BC">
            <w:pPr>
              <w:rPr>
                <w:sz w:val="16"/>
                <w:szCs w:val="16"/>
              </w:rPr>
            </w:pPr>
          </w:p>
        </w:tc>
      </w:tr>
      <w:tr w:rsidR="00AC02C2" w:rsidRPr="00CF34FF" w14:paraId="23AB1B41" w14:textId="77777777" w:rsidTr="00F368BC">
        <w:trPr>
          <w:trHeight w:val="227"/>
        </w:trPr>
        <w:tc>
          <w:tcPr>
            <w:tcW w:w="1375" w:type="dxa"/>
            <w:vMerge w:val="restart"/>
            <w:tcBorders>
              <w:top w:val="single" w:sz="4" w:space="0" w:color="000000"/>
              <w:left w:val="single" w:sz="4" w:space="0" w:color="000000"/>
              <w:right w:val="single" w:sz="4" w:space="0" w:color="000000"/>
            </w:tcBorders>
          </w:tcPr>
          <w:p w14:paraId="4AFDEDA7" w14:textId="77777777" w:rsidR="00AC02C2" w:rsidRPr="00CF34FF" w:rsidRDefault="00AC02C2" w:rsidP="00F368BC">
            <w:pPr>
              <w:rPr>
                <w:sz w:val="16"/>
                <w:szCs w:val="16"/>
              </w:rPr>
            </w:pPr>
            <w:r w:rsidRPr="00CF34FF">
              <w:rPr>
                <w:rFonts w:ascii="Gill Sans MT" w:hAnsi="Gill Sans MT" w:cs="Gill Sans MT"/>
                <w:b/>
                <w:bCs/>
                <w:sz w:val="16"/>
                <w:szCs w:val="16"/>
              </w:rPr>
              <w:t>Other</w:t>
            </w:r>
          </w:p>
        </w:tc>
        <w:tc>
          <w:tcPr>
            <w:tcW w:w="7455" w:type="dxa"/>
            <w:tcBorders>
              <w:top w:val="single" w:sz="4" w:space="0" w:color="000000"/>
              <w:left w:val="single" w:sz="4" w:space="0" w:color="000000"/>
              <w:bottom w:val="single" w:sz="4" w:space="0" w:color="000000"/>
              <w:right w:val="single" w:sz="4" w:space="0" w:color="000000"/>
            </w:tcBorders>
          </w:tcPr>
          <w:p w14:paraId="0A930FEA" w14:textId="77777777" w:rsidR="00AC02C2" w:rsidRPr="00CF34FF" w:rsidRDefault="00AC02C2" w:rsidP="00F368BC">
            <w:pPr>
              <w:pStyle w:val="TableParagraph"/>
              <w:kinsoku w:val="0"/>
              <w:overflowPunct w:val="0"/>
              <w:ind w:left="103"/>
              <w:rPr>
                <w:rFonts w:ascii="Gill Sans MT" w:hAnsi="Gill Sans MT" w:cs="Gill Sans MT"/>
                <w:sz w:val="16"/>
                <w:szCs w:val="16"/>
              </w:rPr>
            </w:pPr>
            <w:r w:rsidRPr="00CF34FF">
              <w:rPr>
                <w:rFonts w:ascii="Gill Sans MT" w:hAnsi="Gill Sans MT" w:cs="Gill Sans MT"/>
                <w:sz w:val="16"/>
                <w:szCs w:val="16"/>
              </w:rPr>
              <w:t>Record keeping and reporting including mobile</w:t>
            </w:r>
            <w:r w:rsidRPr="00CF34FF">
              <w:rPr>
                <w:rFonts w:ascii="Gill Sans MT" w:hAnsi="Gill Sans MT" w:cs="Gill Sans MT"/>
                <w:spacing w:val="-17"/>
                <w:sz w:val="16"/>
                <w:szCs w:val="16"/>
              </w:rPr>
              <w:t xml:space="preserve"> </w:t>
            </w:r>
            <w:r w:rsidRPr="00CF34FF">
              <w:rPr>
                <w:rFonts w:ascii="Gill Sans MT" w:hAnsi="Gill Sans MT" w:cs="Gill Sans MT"/>
                <w:sz w:val="16"/>
                <w:szCs w:val="16"/>
              </w:rPr>
              <w:t>apps</w:t>
            </w:r>
          </w:p>
        </w:tc>
        <w:tc>
          <w:tcPr>
            <w:tcW w:w="850" w:type="dxa"/>
            <w:tcBorders>
              <w:top w:val="single" w:sz="4" w:space="0" w:color="000000"/>
              <w:left w:val="single" w:sz="4" w:space="0" w:color="000000"/>
              <w:bottom w:val="single" w:sz="4" w:space="0" w:color="000000"/>
              <w:right w:val="single" w:sz="4" w:space="0" w:color="000000"/>
            </w:tcBorders>
          </w:tcPr>
          <w:p w14:paraId="46D63B3B" w14:textId="77777777" w:rsidR="00AC02C2" w:rsidRPr="00CF34FF" w:rsidRDefault="00AC02C2" w:rsidP="00F368BC">
            <w:pPr>
              <w:rPr>
                <w:sz w:val="16"/>
                <w:szCs w:val="16"/>
              </w:rPr>
            </w:pPr>
          </w:p>
        </w:tc>
      </w:tr>
      <w:tr w:rsidR="00AC02C2" w:rsidRPr="00CF34FF" w14:paraId="18AD7420" w14:textId="77777777" w:rsidTr="00F368BC">
        <w:trPr>
          <w:trHeight w:val="227"/>
        </w:trPr>
        <w:tc>
          <w:tcPr>
            <w:tcW w:w="1375" w:type="dxa"/>
            <w:vMerge/>
            <w:tcBorders>
              <w:left w:val="single" w:sz="4" w:space="0" w:color="000000"/>
              <w:right w:val="single" w:sz="4" w:space="0" w:color="000000"/>
            </w:tcBorders>
          </w:tcPr>
          <w:p w14:paraId="764157C3"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43D0DB29" w14:textId="77777777" w:rsidR="00AC02C2" w:rsidRPr="00CF34FF" w:rsidRDefault="00AC02C2" w:rsidP="00F368BC">
            <w:pPr>
              <w:pStyle w:val="TableParagraph"/>
              <w:kinsoku w:val="0"/>
              <w:overflowPunct w:val="0"/>
              <w:ind w:left="103"/>
              <w:rPr>
                <w:rFonts w:ascii="Gill Sans MT" w:hAnsi="Gill Sans MT" w:cs="Gill Sans MT"/>
                <w:sz w:val="16"/>
                <w:szCs w:val="16"/>
              </w:rPr>
            </w:pPr>
            <w:r w:rsidRPr="00CF34FF">
              <w:rPr>
                <w:rFonts w:ascii="Gill Sans MT" w:hAnsi="Gill Sans MT" w:cs="Gill Sans MT"/>
                <w:sz w:val="16"/>
                <w:szCs w:val="16"/>
              </w:rPr>
              <w:t>Safety with medicines and stock</w:t>
            </w:r>
            <w:r w:rsidRPr="00CF34FF">
              <w:rPr>
                <w:rFonts w:ascii="Gill Sans MT" w:hAnsi="Gill Sans MT" w:cs="Gill Sans MT"/>
                <w:spacing w:val="-17"/>
                <w:sz w:val="16"/>
                <w:szCs w:val="16"/>
              </w:rPr>
              <w:t xml:space="preserve"> </w:t>
            </w:r>
            <w:r w:rsidRPr="00CF34FF">
              <w:rPr>
                <w:rFonts w:ascii="Gill Sans MT" w:hAnsi="Gill Sans MT" w:cs="Gill Sans MT"/>
                <w:sz w:val="16"/>
                <w:szCs w:val="16"/>
              </w:rPr>
              <w:t>management</w:t>
            </w:r>
          </w:p>
        </w:tc>
        <w:tc>
          <w:tcPr>
            <w:tcW w:w="850" w:type="dxa"/>
            <w:tcBorders>
              <w:top w:val="single" w:sz="4" w:space="0" w:color="000000"/>
              <w:left w:val="single" w:sz="4" w:space="0" w:color="000000"/>
              <w:bottom w:val="single" w:sz="4" w:space="0" w:color="000000"/>
              <w:right w:val="single" w:sz="4" w:space="0" w:color="000000"/>
            </w:tcBorders>
          </w:tcPr>
          <w:p w14:paraId="3E748F62" w14:textId="77777777" w:rsidR="00AC02C2" w:rsidRPr="00CF34FF" w:rsidRDefault="00AC02C2" w:rsidP="00F368BC">
            <w:pPr>
              <w:rPr>
                <w:sz w:val="16"/>
                <w:szCs w:val="16"/>
              </w:rPr>
            </w:pPr>
          </w:p>
        </w:tc>
      </w:tr>
      <w:tr w:rsidR="00AC02C2" w:rsidRPr="00CF34FF" w14:paraId="11EAFBFF" w14:textId="77777777" w:rsidTr="00F368BC">
        <w:trPr>
          <w:trHeight w:val="227"/>
        </w:trPr>
        <w:tc>
          <w:tcPr>
            <w:tcW w:w="1375" w:type="dxa"/>
            <w:vMerge/>
            <w:tcBorders>
              <w:left w:val="single" w:sz="4" w:space="0" w:color="000000"/>
              <w:right w:val="single" w:sz="4" w:space="0" w:color="000000"/>
            </w:tcBorders>
          </w:tcPr>
          <w:p w14:paraId="514CBB14"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07B1C4BD" w14:textId="77777777" w:rsidR="00AC02C2" w:rsidRPr="00CF34FF" w:rsidRDefault="00AC02C2" w:rsidP="00F368BC">
            <w:pPr>
              <w:pStyle w:val="TableParagraph"/>
              <w:kinsoku w:val="0"/>
              <w:overflowPunct w:val="0"/>
              <w:ind w:left="103"/>
              <w:rPr>
                <w:rFonts w:ascii="Gill Sans MT" w:hAnsi="Gill Sans MT" w:cs="Gill Sans MT"/>
                <w:sz w:val="16"/>
                <w:szCs w:val="16"/>
              </w:rPr>
            </w:pPr>
            <w:r w:rsidRPr="00CF34FF">
              <w:rPr>
                <w:rFonts w:ascii="Gill Sans MT" w:hAnsi="Gill Sans MT" w:cs="Gill Sans MT"/>
                <w:sz w:val="16"/>
                <w:szCs w:val="16"/>
              </w:rPr>
              <w:t>Effective communication and counselling</w:t>
            </w:r>
            <w:r w:rsidRPr="00CF34FF">
              <w:rPr>
                <w:rFonts w:ascii="Gill Sans MT" w:hAnsi="Gill Sans MT" w:cs="Gill Sans MT"/>
                <w:spacing w:val="-18"/>
                <w:sz w:val="16"/>
                <w:szCs w:val="16"/>
              </w:rPr>
              <w:t xml:space="preserve"> </w:t>
            </w:r>
            <w:r w:rsidRPr="00CF34FF">
              <w:rPr>
                <w:rFonts w:ascii="Gill Sans MT" w:hAnsi="Gill Sans MT" w:cs="Gill Sans MT"/>
                <w:sz w:val="16"/>
                <w:szCs w:val="16"/>
              </w:rPr>
              <w:t>skills</w:t>
            </w:r>
          </w:p>
        </w:tc>
        <w:tc>
          <w:tcPr>
            <w:tcW w:w="850" w:type="dxa"/>
            <w:tcBorders>
              <w:top w:val="single" w:sz="4" w:space="0" w:color="000000"/>
              <w:left w:val="single" w:sz="4" w:space="0" w:color="000000"/>
              <w:bottom w:val="single" w:sz="4" w:space="0" w:color="000000"/>
              <w:right w:val="single" w:sz="4" w:space="0" w:color="000000"/>
            </w:tcBorders>
          </w:tcPr>
          <w:p w14:paraId="49D52B4D" w14:textId="77777777" w:rsidR="00AC02C2" w:rsidRPr="00CF34FF" w:rsidRDefault="00AC02C2" w:rsidP="00F368BC">
            <w:pPr>
              <w:rPr>
                <w:sz w:val="16"/>
                <w:szCs w:val="16"/>
              </w:rPr>
            </w:pPr>
          </w:p>
        </w:tc>
      </w:tr>
      <w:tr w:rsidR="00AC02C2" w:rsidRPr="00CF34FF" w14:paraId="3626BBEF" w14:textId="77777777" w:rsidTr="00F368BC">
        <w:trPr>
          <w:trHeight w:val="227"/>
        </w:trPr>
        <w:tc>
          <w:tcPr>
            <w:tcW w:w="1375" w:type="dxa"/>
            <w:vMerge/>
            <w:tcBorders>
              <w:left w:val="single" w:sz="4" w:space="0" w:color="000000"/>
              <w:bottom w:val="single" w:sz="4" w:space="0" w:color="000000"/>
              <w:right w:val="single" w:sz="4" w:space="0" w:color="000000"/>
            </w:tcBorders>
          </w:tcPr>
          <w:p w14:paraId="7ED22300" w14:textId="77777777" w:rsidR="00AC02C2" w:rsidRPr="00CF34FF" w:rsidRDefault="00AC02C2" w:rsidP="00F368BC">
            <w:pPr>
              <w:rPr>
                <w:sz w:val="16"/>
                <w:szCs w:val="16"/>
              </w:rPr>
            </w:pPr>
          </w:p>
        </w:tc>
        <w:tc>
          <w:tcPr>
            <w:tcW w:w="7455" w:type="dxa"/>
            <w:tcBorders>
              <w:top w:val="single" w:sz="4" w:space="0" w:color="000000"/>
              <w:left w:val="single" w:sz="4" w:space="0" w:color="000000"/>
              <w:bottom w:val="single" w:sz="4" w:space="0" w:color="000000"/>
              <w:right w:val="single" w:sz="4" w:space="0" w:color="000000"/>
            </w:tcBorders>
          </w:tcPr>
          <w:p w14:paraId="5E95AE22" w14:textId="77777777" w:rsidR="00AC02C2" w:rsidRPr="00CF34FF" w:rsidRDefault="00AC02C2" w:rsidP="00F368BC">
            <w:pPr>
              <w:pStyle w:val="TableParagraph"/>
              <w:kinsoku w:val="0"/>
              <w:overflowPunct w:val="0"/>
              <w:ind w:left="103"/>
              <w:rPr>
                <w:rFonts w:ascii="Gill Sans MT" w:hAnsi="Gill Sans MT" w:cs="Gill Sans MT"/>
                <w:sz w:val="16"/>
                <w:szCs w:val="16"/>
              </w:rPr>
            </w:pPr>
            <w:r w:rsidRPr="00CF34FF">
              <w:rPr>
                <w:rFonts w:ascii="Gill Sans MT" w:hAnsi="Gill Sans MT" w:cs="Gill Sans MT"/>
                <w:sz w:val="16"/>
                <w:szCs w:val="16"/>
              </w:rPr>
              <w:t>Counselling</w:t>
            </w:r>
            <w:r w:rsidRPr="00CF34FF">
              <w:rPr>
                <w:rFonts w:ascii="Gill Sans MT" w:hAnsi="Gill Sans MT" w:cs="Gill Sans MT"/>
                <w:spacing w:val="-12"/>
                <w:sz w:val="16"/>
                <w:szCs w:val="16"/>
              </w:rPr>
              <w:t xml:space="preserve"> </w:t>
            </w:r>
            <w:r w:rsidRPr="00CF34FF">
              <w:rPr>
                <w:rFonts w:ascii="Gill Sans MT" w:hAnsi="Gill Sans MT" w:cs="Gill Sans MT"/>
                <w:sz w:val="16"/>
                <w:szCs w:val="16"/>
              </w:rPr>
              <w:t>skills</w:t>
            </w:r>
          </w:p>
        </w:tc>
        <w:tc>
          <w:tcPr>
            <w:tcW w:w="850" w:type="dxa"/>
            <w:tcBorders>
              <w:top w:val="single" w:sz="4" w:space="0" w:color="000000"/>
              <w:left w:val="single" w:sz="4" w:space="0" w:color="000000"/>
              <w:bottom w:val="single" w:sz="4" w:space="0" w:color="000000"/>
              <w:right w:val="single" w:sz="4" w:space="0" w:color="000000"/>
            </w:tcBorders>
          </w:tcPr>
          <w:p w14:paraId="2F464736" w14:textId="77777777" w:rsidR="00AC02C2" w:rsidRPr="00CF34FF" w:rsidRDefault="00AC02C2" w:rsidP="00F368BC">
            <w:pPr>
              <w:rPr>
                <w:sz w:val="16"/>
                <w:szCs w:val="16"/>
              </w:rPr>
            </w:pPr>
          </w:p>
        </w:tc>
      </w:tr>
    </w:tbl>
    <w:p w14:paraId="44A2A203" w14:textId="77777777" w:rsidR="00AC02C2" w:rsidRPr="00BF7071" w:rsidRDefault="00AC02C2" w:rsidP="007D2DD8">
      <w:pPr>
        <w:rPr>
          <w:rFonts w:ascii="Gill Sans MT" w:hAnsi="Gill Sans MT"/>
          <w:sz w:val="18"/>
          <w:szCs w:val="18"/>
        </w:rPr>
      </w:pPr>
    </w:p>
    <w:sectPr w:rsidR="00AC02C2" w:rsidRPr="00BF7071" w:rsidSect="005B679D">
      <w:headerReference w:type="default" r:id="rId7"/>
      <w:pgSz w:w="15840" w:h="12240" w:orient="landscape"/>
      <w:pgMar w:top="1440" w:right="720" w:bottom="14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66088A" w14:textId="77777777" w:rsidR="00060586" w:rsidRDefault="00060586" w:rsidP="00F81920">
      <w:r>
        <w:separator/>
      </w:r>
    </w:p>
  </w:endnote>
  <w:endnote w:type="continuationSeparator" w:id="0">
    <w:p w14:paraId="4D243B05" w14:textId="77777777" w:rsidR="00060586" w:rsidRDefault="00060586" w:rsidP="00F81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EE7686" w14:textId="77777777" w:rsidR="00060586" w:rsidRDefault="00060586" w:rsidP="00F81920">
      <w:r>
        <w:separator/>
      </w:r>
    </w:p>
  </w:footnote>
  <w:footnote w:type="continuationSeparator" w:id="0">
    <w:p w14:paraId="2511FB07" w14:textId="77777777" w:rsidR="00060586" w:rsidRDefault="00060586" w:rsidP="00F819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8F388" w14:textId="20D14BEE" w:rsidR="00217C5B" w:rsidRPr="007D2DD8" w:rsidRDefault="007D2DD8" w:rsidP="003A3514">
    <w:pPr>
      <w:pStyle w:val="Header"/>
      <w:jc w:val="right"/>
      <w:rPr>
        <w:rFonts w:ascii="Gill Sans MT" w:hAnsi="Gill Sans MT"/>
        <w:b/>
        <w:sz w:val="24"/>
        <w:szCs w:val="24"/>
      </w:rPr>
    </w:pPr>
    <w:r w:rsidRPr="007D2DD8">
      <w:rPr>
        <w:rFonts w:ascii="Gill Sans MT" w:hAnsi="Gill Sans MT"/>
        <w:b/>
        <w:sz w:val="24"/>
        <w:szCs w:val="24"/>
      </w:rPr>
      <w:t>Implementation Quality Assurance Tool</w:t>
    </w:r>
    <w:r w:rsidR="00060586">
      <w:rPr>
        <w:rFonts w:ascii="Gill Sans MT" w:hAnsi="Gill Sans MT"/>
        <w:b/>
        <w:noProof/>
        <w:sz w:val="24"/>
        <w:szCs w:val="24"/>
        <w:lang w:eastAsia="zh-TW"/>
      </w:rPr>
      <w:pict w14:anchorId="3F20C3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Pr="007D2DD8">
      <w:rPr>
        <w:rFonts w:ascii="Gill Sans MT" w:hAnsi="Gill Sans MT"/>
        <w:b/>
        <w:sz w:val="24"/>
        <w:szCs w:val="24"/>
      </w:rPr>
      <w:t xml:space="preserve"> - </w:t>
    </w:r>
    <w:r w:rsidR="00BA3860">
      <w:rPr>
        <w:rFonts w:ascii="Gill Sans MT" w:hAnsi="Gill Sans MT"/>
        <w:b/>
        <w:noProof/>
        <w:sz w:val="24"/>
        <w:szCs w:val="24"/>
      </w:rPr>
      <w:t>CCM</w:t>
    </w:r>
    <w:r w:rsidR="000B079B">
      <w:rPr>
        <w:rFonts w:ascii="Gill Sans MT" w:hAnsi="Gill Sans MT"/>
        <w:b/>
        <w:noProof/>
        <w:sz w:val="24"/>
        <w:szCs w:val="24"/>
      </w:rPr>
      <w:t xml:space="preserve"> ELEMENTS</w:t>
    </w:r>
    <w:r w:rsidR="00D20AE5">
      <w:rPr>
        <w:rFonts w:ascii="Gill Sans MT" w:hAnsi="Gill Sans MT"/>
        <w:b/>
        <w:noProof/>
        <w:sz w:val="24"/>
        <w:szCs w:val="24"/>
      </w:rPr>
      <w:t xml:space="preserve">                                     </w:t>
    </w:r>
    <w:r w:rsidR="00D20AE5" w:rsidRPr="00BD1EC9">
      <w:rPr>
        <w:rFonts w:ascii="Gill Sans MT" w:hAnsi="Gill Sans MT"/>
        <w:b/>
        <w:noProof/>
        <w:sz w:val="24"/>
        <w:szCs w:val="24"/>
      </w:rPr>
      <w:drawing>
        <wp:inline distT="0" distB="0" distL="0" distR="0" wp14:anchorId="4EEDE430" wp14:editId="1757DD4B">
          <wp:extent cx="962025" cy="390010"/>
          <wp:effectExtent l="0" t="0" r="0" b="0"/>
          <wp:docPr id="1" name="Picture 1" descr="C:\Users\tsec\Pictures\World Vision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tsec\Pictures\World Vision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4081" cy="394898"/>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E3B"/>
    <w:rsid w:val="000031D3"/>
    <w:rsid w:val="000037D6"/>
    <w:rsid w:val="00060586"/>
    <w:rsid w:val="000647D7"/>
    <w:rsid w:val="00077317"/>
    <w:rsid w:val="000825A6"/>
    <w:rsid w:val="00091D3D"/>
    <w:rsid w:val="000B079B"/>
    <w:rsid w:val="000C216A"/>
    <w:rsid w:val="000C361D"/>
    <w:rsid w:val="000D4536"/>
    <w:rsid w:val="000E5E37"/>
    <w:rsid w:val="0014079F"/>
    <w:rsid w:val="00165377"/>
    <w:rsid w:val="00174C0B"/>
    <w:rsid w:val="001953EE"/>
    <w:rsid w:val="001A08D2"/>
    <w:rsid w:val="001C70CC"/>
    <w:rsid w:val="00211BFB"/>
    <w:rsid w:val="0021589B"/>
    <w:rsid w:val="00217C5B"/>
    <w:rsid w:val="00221401"/>
    <w:rsid w:val="002407E1"/>
    <w:rsid w:val="00265F03"/>
    <w:rsid w:val="00287B40"/>
    <w:rsid w:val="0029106F"/>
    <w:rsid w:val="002B08F3"/>
    <w:rsid w:val="002C18DB"/>
    <w:rsid w:val="002D4AC7"/>
    <w:rsid w:val="002D6097"/>
    <w:rsid w:val="002E117D"/>
    <w:rsid w:val="002E3438"/>
    <w:rsid w:val="0030287B"/>
    <w:rsid w:val="00302AD6"/>
    <w:rsid w:val="00304709"/>
    <w:rsid w:val="00325206"/>
    <w:rsid w:val="00330772"/>
    <w:rsid w:val="00340A34"/>
    <w:rsid w:val="00372AE0"/>
    <w:rsid w:val="003756CE"/>
    <w:rsid w:val="00380A4D"/>
    <w:rsid w:val="0038203D"/>
    <w:rsid w:val="00386932"/>
    <w:rsid w:val="00390145"/>
    <w:rsid w:val="003A3514"/>
    <w:rsid w:val="003B066E"/>
    <w:rsid w:val="003B22E8"/>
    <w:rsid w:val="003B52E4"/>
    <w:rsid w:val="003B5C91"/>
    <w:rsid w:val="003C014A"/>
    <w:rsid w:val="003C3ED5"/>
    <w:rsid w:val="003D6662"/>
    <w:rsid w:val="003E180F"/>
    <w:rsid w:val="00405A84"/>
    <w:rsid w:val="0042223E"/>
    <w:rsid w:val="00471B1D"/>
    <w:rsid w:val="00472BD9"/>
    <w:rsid w:val="0047317F"/>
    <w:rsid w:val="00474EFC"/>
    <w:rsid w:val="004A7659"/>
    <w:rsid w:val="004D43F9"/>
    <w:rsid w:val="004E01FC"/>
    <w:rsid w:val="004F0305"/>
    <w:rsid w:val="004F18F8"/>
    <w:rsid w:val="004F6248"/>
    <w:rsid w:val="004F7794"/>
    <w:rsid w:val="004F7D02"/>
    <w:rsid w:val="0050659E"/>
    <w:rsid w:val="005104EB"/>
    <w:rsid w:val="00514BCF"/>
    <w:rsid w:val="005339A2"/>
    <w:rsid w:val="00535426"/>
    <w:rsid w:val="00550869"/>
    <w:rsid w:val="005566FB"/>
    <w:rsid w:val="00561D55"/>
    <w:rsid w:val="005871C1"/>
    <w:rsid w:val="005A3E7A"/>
    <w:rsid w:val="005A573C"/>
    <w:rsid w:val="005B679D"/>
    <w:rsid w:val="005C0E73"/>
    <w:rsid w:val="005D5FFD"/>
    <w:rsid w:val="00603AAC"/>
    <w:rsid w:val="006349E3"/>
    <w:rsid w:val="00646D10"/>
    <w:rsid w:val="0066494C"/>
    <w:rsid w:val="00666271"/>
    <w:rsid w:val="00667E64"/>
    <w:rsid w:val="00674B38"/>
    <w:rsid w:val="00692AE2"/>
    <w:rsid w:val="006A1B26"/>
    <w:rsid w:val="00703BB8"/>
    <w:rsid w:val="0071120E"/>
    <w:rsid w:val="0071129D"/>
    <w:rsid w:val="00714CC0"/>
    <w:rsid w:val="00731716"/>
    <w:rsid w:val="00754934"/>
    <w:rsid w:val="007602EE"/>
    <w:rsid w:val="00762072"/>
    <w:rsid w:val="007733BD"/>
    <w:rsid w:val="007A746F"/>
    <w:rsid w:val="007D128A"/>
    <w:rsid w:val="007D2DD8"/>
    <w:rsid w:val="007F15A8"/>
    <w:rsid w:val="007F6D90"/>
    <w:rsid w:val="0080285D"/>
    <w:rsid w:val="00810856"/>
    <w:rsid w:val="00816AFC"/>
    <w:rsid w:val="0082360C"/>
    <w:rsid w:val="00827B67"/>
    <w:rsid w:val="00827DCA"/>
    <w:rsid w:val="00844D9D"/>
    <w:rsid w:val="00855D10"/>
    <w:rsid w:val="0085680E"/>
    <w:rsid w:val="0088377B"/>
    <w:rsid w:val="0088452F"/>
    <w:rsid w:val="0088661C"/>
    <w:rsid w:val="008A011A"/>
    <w:rsid w:val="008A20ED"/>
    <w:rsid w:val="008D3F71"/>
    <w:rsid w:val="0092501F"/>
    <w:rsid w:val="009406EF"/>
    <w:rsid w:val="009534F1"/>
    <w:rsid w:val="009578A5"/>
    <w:rsid w:val="00960BB8"/>
    <w:rsid w:val="0098322A"/>
    <w:rsid w:val="00996E3B"/>
    <w:rsid w:val="009A132F"/>
    <w:rsid w:val="009A4CA5"/>
    <w:rsid w:val="009B049A"/>
    <w:rsid w:val="009B42DF"/>
    <w:rsid w:val="009D11BB"/>
    <w:rsid w:val="009D369B"/>
    <w:rsid w:val="009D3D13"/>
    <w:rsid w:val="00A1516C"/>
    <w:rsid w:val="00A23455"/>
    <w:rsid w:val="00A40E1A"/>
    <w:rsid w:val="00A41F04"/>
    <w:rsid w:val="00A6493E"/>
    <w:rsid w:val="00A82F10"/>
    <w:rsid w:val="00A918C4"/>
    <w:rsid w:val="00A9362D"/>
    <w:rsid w:val="00A941F0"/>
    <w:rsid w:val="00A96956"/>
    <w:rsid w:val="00AA35BB"/>
    <w:rsid w:val="00AB37E5"/>
    <w:rsid w:val="00AC02C2"/>
    <w:rsid w:val="00AE15FC"/>
    <w:rsid w:val="00AE3344"/>
    <w:rsid w:val="00AF6B0D"/>
    <w:rsid w:val="00B2183F"/>
    <w:rsid w:val="00B376CE"/>
    <w:rsid w:val="00B44E81"/>
    <w:rsid w:val="00B8795C"/>
    <w:rsid w:val="00B87B01"/>
    <w:rsid w:val="00B90FC8"/>
    <w:rsid w:val="00BA3110"/>
    <w:rsid w:val="00BA3860"/>
    <w:rsid w:val="00BA4DFE"/>
    <w:rsid w:val="00BB1CFC"/>
    <w:rsid w:val="00BB54CD"/>
    <w:rsid w:val="00BD1BDF"/>
    <w:rsid w:val="00BD586F"/>
    <w:rsid w:val="00BF7071"/>
    <w:rsid w:val="00BF77C2"/>
    <w:rsid w:val="00C07657"/>
    <w:rsid w:val="00C6077D"/>
    <w:rsid w:val="00C74FBB"/>
    <w:rsid w:val="00C81B6A"/>
    <w:rsid w:val="00C86789"/>
    <w:rsid w:val="00C9137B"/>
    <w:rsid w:val="00CA5CDD"/>
    <w:rsid w:val="00CA6C88"/>
    <w:rsid w:val="00CB3268"/>
    <w:rsid w:val="00CD2123"/>
    <w:rsid w:val="00CD5CA3"/>
    <w:rsid w:val="00D14B57"/>
    <w:rsid w:val="00D159DD"/>
    <w:rsid w:val="00D20AE5"/>
    <w:rsid w:val="00D224FE"/>
    <w:rsid w:val="00D47ACA"/>
    <w:rsid w:val="00D547B9"/>
    <w:rsid w:val="00D74BAD"/>
    <w:rsid w:val="00D753CF"/>
    <w:rsid w:val="00D910DB"/>
    <w:rsid w:val="00DA3E0D"/>
    <w:rsid w:val="00DB3A03"/>
    <w:rsid w:val="00DE2E3F"/>
    <w:rsid w:val="00DE79AD"/>
    <w:rsid w:val="00E073B6"/>
    <w:rsid w:val="00E37B03"/>
    <w:rsid w:val="00E42898"/>
    <w:rsid w:val="00E45C27"/>
    <w:rsid w:val="00E67890"/>
    <w:rsid w:val="00ED0166"/>
    <w:rsid w:val="00ED2045"/>
    <w:rsid w:val="00ED31AE"/>
    <w:rsid w:val="00ED500A"/>
    <w:rsid w:val="00EE3951"/>
    <w:rsid w:val="00EF306B"/>
    <w:rsid w:val="00EF5A26"/>
    <w:rsid w:val="00F110B7"/>
    <w:rsid w:val="00F11EBE"/>
    <w:rsid w:val="00F15695"/>
    <w:rsid w:val="00F34A70"/>
    <w:rsid w:val="00F5027C"/>
    <w:rsid w:val="00F61E1E"/>
    <w:rsid w:val="00F62A78"/>
    <w:rsid w:val="00F81920"/>
    <w:rsid w:val="00F90CFA"/>
    <w:rsid w:val="00F921FD"/>
    <w:rsid w:val="00FC3D63"/>
    <w:rsid w:val="00FD3CDF"/>
    <w:rsid w:val="00FF0142"/>
    <w:rsid w:val="00FF2314"/>
    <w:rsid w:val="00FF6D92"/>
  </w:rsids>
  <m:mathPr>
    <m:mathFont m:val="Cambria Math"/>
    <m:brkBin m:val="before"/>
    <m:brkBinSub m:val="--"/>
    <m:smallFrac m:val="0"/>
    <m:dispDef/>
    <m:lMargin m:val="0"/>
    <m:rMargin m:val="0"/>
    <m:defJc m:val="centerGroup"/>
    <m:wrapIndent m:val="1440"/>
    <m:intLim m:val="subSup"/>
    <m:naryLim m:val="undOvr"/>
  </m:mathPr>
  <w:themeFontLang w:val="en-ZA"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24CCC05"/>
  <w15:docId w15:val="{373ABDC6-6406-4FA1-987A-EDFAABE41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Z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6E3B"/>
    <w:rPr>
      <w:sz w:val="22"/>
      <w:szCs w:val="22"/>
      <w:lang w:val="en-US"/>
    </w:rPr>
  </w:style>
  <w:style w:type="paragraph" w:styleId="Heading2">
    <w:name w:val="heading 2"/>
    <w:basedOn w:val="Normal"/>
    <w:next w:val="Normal"/>
    <w:link w:val="Heading2Char"/>
    <w:uiPriority w:val="99"/>
    <w:qFormat/>
    <w:rsid w:val="004F18F8"/>
    <w:pPr>
      <w:keepNext/>
      <w:outlineLvl w:val="1"/>
    </w:pPr>
    <w:rPr>
      <w:rFonts w:eastAsia="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96E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996E3B"/>
    <w:rPr>
      <w:sz w:val="22"/>
      <w:szCs w:val="22"/>
      <w:lang w:val="en-US"/>
    </w:rPr>
  </w:style>
  <w:style w:type="table" w:styleId="MediumGrid3-Accent1">
    <w:name w:val="Medium Grid 3 Accent 1"/>
    <w:basedOn w:val="TableNormal"/>
    <w:uiPriority w:val="69"/>
    <w:rsid w:val="00472BD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olorfulGrid-Accent1">
    <w:name w:val="Colorful Grid Accent 1"/>
    <w:basedOn w:val="TableNormal"/>
    <w:uiPriority w:val="73"/>
    <w:rsid w:val="00472BD9"/>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paragraph" w:styleId="Header">
    <w:name w:val="header"/>
    <w:basedOn w:val="Normal"/>
    <w:link w:val="HeaderChar"/>
    <w:uiPriority w:val="99"/>
    <w:unhideWhenUsed/>
    <w:rsid w:val="00F81920"/>
    <w:pPr>
      <w:tabs>
        <w:tab w:val="center" w:pos="4680"/>
        <w:tab w:val="right" w:pos="9360"/>
      </w:tabs>
    </w:pPr>
  </w:style>
  <w:style w:type="character" w:customStyle="1" w:styleId="HeaderChar">
    <w:name w:val="Header Char"/>
    <w:link w:val="Header"/>
    <w:uiPriority w:val="99"/>
    <w:rsid w:val="00F81920"/>
    <w:rPr>
      <w:sz w:val="22"/>
      <w:szCs w:val="22"/>
    </w:rPr>
  </w:style>
  <w:style w:type="paragraph" w:styleId="Footer">
    <w:name w:val="footer"/>
    <w:basedOn w:val="Normal"/>
    <w:link w:val="FooterChar"/>
    <w:uiPriority w:val="99"/>
    <w:unhideWhenUsed/>
    <w:rsid w:val="00F81920"/>
    <w:pPr>
      <w:tabs>
        <w:tab w:val="center" w:pos="4680"/>
        <w:tab w:val="right" w:pos="9360"/>
      </w:tabs>
    </w:pPr>
  </w:style>
  <w:style w:type="character" w:customStyle="1" w:styleId="FooterChar">
    <w:name w:val="Footer Char"/>
    <w:link w:val="Footer"/>
    <w:uiPriority w:val="99"/>
    <w:rsid w:val="00F81920"/>
    <w:rPr>
      <w:sz w:val="22"/>
      <w:szCs w:val="22"/>
    </w:rPr>
  </w:style>
  <w:style w:type="character" w:styleId="Hyperlink">
    <w:name w:val="Hyperlink"/>
    <w:uiPriority w:val="99"/>
    <w:unhideWhenUsed/>
    <w:rsid w:val="00F62A78"/>
    <w:rPr>
      <w:color w:val="0000FF"/>
      <w:u w:val="single"/>
    </w:rPr>
  </w:style>
  <w:style w:type="paragraph" w:styleId="BalloonText">
    <w:name w:val="Balloon Text"/>
    <w:basedOn w:val="Normal"/>
    <w:link w:val="BalloonTextChar"/>
    <w:uiPriority w:val="99"/>
    <w:semiHidden/>
    <w:unhideWhenUsed/>
    <w:rsid w:val="003B5C91"/>
    <w:rPr>
      <w:rFonts w:ascii="Tahoma" w:hAnsi="Tahoma" w:cs="Tahoma"/>
      <w:sz w:val="16"/>
      <w:szCs w:val="16"/>
    </w:rPr>
  </w:style>
  <w:style w:type="character" w:customStyle="1" w:styleId="BalloonTextChar">
    <w:name w:val="Balloon Text Char"/>
    <w:link w:val="BalloonText"/>
    <w:uiPriority w:val="99"/>
    <w:semiHidden/>
    <w:rsid w:val="003B5C91"/>
    <w:rPr>
      <w:rFonts w:ascii="Tahoma" w:hAnsi="Tahoma" w:cs="Tahoma"/>
      <w:sz w:val="16"/>
      <w:szCs w:val="16"/>
    </w:rPr>
  </w:style>
  <w:style w:type="character" w:styleId="CommentReference">
    <w:name w:val="annotation reference"/>
    <w:uiPriority w:val="99"/>
    <w:semiHidden/>
    <w:unhideWhenUsed/>
    <w:rsid w:val="00A23455"/>
    <w:rPr>
      <w:sz w:val="16"/>
      <w:szCs w:val="16"/>
    </w:rPr>
  </w:style>
  <w:style w:type="paragraph" w:styleId="CommentText">
    <w:name w:val="annotation text"/>
    <w:basedOn w:val="Normal"/>
    <w:link w:val="CommentTextChar"/>
    <w:uiPriority w:val="99"/>
    <w:unhideWhenUsed/>
    <w:rsid w:val="00A23455"/>
    <w:rPr>
      <w:sz w:val="20"/>
      <w:szCs w:val="20"/>
    </w:rPr>
  </w:style>
  <w:style w:type="character" w:customStyle="1" w:styleId="CommentTextChar">
    <w:name w:val="Comment Text Char"/>
    <w:basedOn w:val="DefaultParagraphFont"/>
    <w:link w:val="CommentText"/>
    <w:uiPriority w:val="99"/>
    <w:rsid w:val="00A23455"/>
  </w:style>
  <w:style w:type="paragraph" w:styleId="CommentSubject">
    <w:name w:val="annotation subject"/>
    <w:basedOn w:val="CommentText"/>
    <w:next w:val="CommentText"/>
    <w:link w:val="CommentSubjectChar"/>
    <w:uiPriority w:val="99"/>
    <w:semiHidden/>
    <w:unhideWhenUsed/>
    <w:rsid w:val="00A23455"/>
    <w:rPr>
      <w:b/>
      <w:bCs/>
    </w:rPr>
  </w:style>
  <w:style w:type="character" w:customStyle="1" w:styleId="CommentSubjectChar">
    <w:name w:val="Comment Subject Char"/>
    <w:link w:val="CommentSubject"/>
    <w:uiPriority w:val="99"/>
    <w:semiHidden/>
    <w:rsid w:val="00A23455"/>
    <w:rPr>
      <w:b/>
      <w:bCs/>
    </w:rPr>
  </w:style>
  <w:style w:type="paragraph" w:styleId="ListParagraph">
    <w:name w:val="List Paragraph"/>
    <w:basedOn w:val="Normal"/>
    <w:uiPriority w:val="34"/>
    <w:qFormat/>
    <w:rsid w:val="009D11BB"/>
    <w:pPr>
      <w:spacing w:after="200" w:line="276" w:lineRule="auto"/>
      <w:ind w:left="720"/>
      <w:contextualSpacing/>
    </w:pPr>
  </w:style>
  <w:style w:type="paragraph" w:styleId="FootnoteText">
    <w:name w:val="footnote text"/>
    <w:basedOn w:val="Normal"/>
    <w:link w:val="FootnoteTextChar"/>
    <w:uiPriority w:val="99"/>
    <w:semiHidden/>
    <w:unhideWhenUsed/>
    <w:rsid w:val="00DA3E0D"/>
    <w:rPr>
      <w:sz w:val="20"/>
      <w:szCs w:val="20"/>
    </w:rPr>
  </w:style>
  <w:style w:type="character" w:customStyle="1" w:styleId="FootnoteTextChar">
    <w:name w:val="Footnote Text Char"/>
    <w:basedOn w:val="DefaultParagraphFont"/>
    <w:link w:val="FootnoteText"/>
    <w:uiPriority w:val="99"/>
    <w:semiHidden/>
    <w:rsid w:val="00DA3E0D"/>
  </w:style>
  <w:style w:type="character" w:styleId="FootnoteReference">
    <w:name w:val="footnote reference"/>
    <w:uiPriority w:val="99"/>
    <w:semiHidden/>
    <w:unhideWhenUsed/>
    <w:rsid w:val="00DA3E0D"/>
    <w:rPr>
      <w:vertAlign w:val="superscript"/>
    </w:rPr>
  </w:style>
  <w:style w:type="character" w:customStyle="1" w:styleId="Heading2Char">
    <w:name w:val="Heading 2 Char"/>
    <w:basedOn w:val="DefaultParagraphFont"/>
    <w:link w:val="Heading2"/>
    <w:uiPriority w:val="99"/>
    <w:rsid w:val="004F18F8"/>
    <w:rPr>
      <w:rFonts w:eastAsia="Times New Roman"/>
      <w:b/>
      <w:bCs/>
      <w:lang w:val="en-US"/>
    </w:rPr>
  </w:style>
  <w:style w:type="paragraph" w:customStyle="1" w:styleId="TableParagraph">
    <w:name w:val="Table Paragraph"/>
    <w:basedOn w:val="Normal"/>
    <w:uiPriority w:val="1"/>
    <w:qFormat/>
    <w:rsid w:val="00372AE0"/>
    <w:pPr>
      <w:widowControl w:val="0"/>
    </w:pPr>
    <w:rPr>
      <w:rFonts w:asciiTheme="minorHAnsi" w:eastAsiaTheme="minorHAnsi" w:hAnsiTheme="minorHAnsi" w:cstheme="minorBidi"/>
    </w:rPr>
  </w:style>
  <w:style w:type="paragraph" w:customStyle="1" w:styleId="Default">
    <w:name w:val="Default"/>
    <w:rsid w:val="00BA3860"/>
    <w:pPr>
      <w:autoSpaceDE w:val="0"/>
      <w:autoSpaceDN w:val="0"/>
      <w:adjustRightInd w:val="0"/>
    </w:pPr>
    <w:rPr>
      <w:rFonts w:ascii="Gill Sans MT" w:hAnsi="Gill Sans MT" w:cs="Gill Sans MT"/>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944661">
      <w:bodyDiv w:val="1"/>
      <w:marLeft w:val="0"/>
      <w:marRight w:val="0"/>
      <w:marTop w:val="0"/>
      <w:marBottom w:val="0"/>
      <w:divBdr>
        <w:top w:val="none" w:sz="0" w:space="0" w:color="auto"/>
        <w:left w:val="none" w:sz="0" w:space="0" w:color="auto"/>
        <w:bottom w:val="none" w:sz="0" w:space="0" w:color="auto"/>
        <w:right w:val="none" w:sz="0" w:space="0" w:color="auto"/>
      </w:divBdr>
    </w:div>
    <w:div w:id="391513420">
      <w:bodyDiv w:val="1"/>
      <w:marLeft w:val="0"/>
      <w:marRight w:val="0"/>
      <w:marTop w:val="0"/>
      <w:marBottom w:val="0"/>
      <w:divBdr>
        <w:top w:val="none" w:sz="0" w:space="0" w:color="auto"/>
        <w:left w:val="none" w:sz="0" w:space="0" w:color="auto"/>
        <w:bottom w:val="none" w:sz="0" w:space="0" w:color="auto"/>
        <w:right w:val="none" w:sz="0" w:space="0" w:color="auto"/>
      </w:divBdr>
    </w:div>
    <w:div w:id="395056479">
      <w:bodyDiv w:val="1"/>
      <w:marLeft w:val="0"/>
      <w:marRight w:val="0"/>
      <w:marTop w:val="0"/>
      <w:marBottom w:val="0"/>
      <w:divBdr>
        <w:top w:val="none" w:sz="0" w:space="0" w:color="auto"/>
        <w:left w:val="none" w:sz="0" w:space="0" w:color="auto"/>
        <w:bottom w:val="none" w:sz="0" w:space="0" w:color="auto"/>
        <w:right w:val="none" w:sz="0" w:space="0" w:color="auto"/>
      </w:divBdr>
    </w:div>
    <w:div w:id="529681287">
      <w:bodyDiv w:val="1"/>
      <w:marLeft w:val="0"/>
      <w:marRight w:val="0"/>
      <w:marTop w:val="0"/>
      <w:marBottom w:val="0"/>
      <w:divBdr>
        <w:top w:val="none" w:sz="0" w:space="0" w:color="auto"/>
        <w:left w:val="none" w:sz="0" w:space="0" w:color="auto"/>
        <w:bottom w:val="none" w:sz="0" w:space="0" w:color="auto"/>
        <w:right w:val="none" w:sz="0" w:space="0" w:color="auto"/>
      </w:divBdr>
    </w:div>
    <w:div w:id="1615821008">
      <w:bodyDiv w:val="1"/>
      <w:marLeft w:val="0"/>
      <w:marRight w:val="0"/>
      <w:marTop w:val="0"/>
      <w:marBottom w:val="0"/>
      <w:divBdr>
        <w:top w:val="none" w:sz="0" w:space="0" w:color="auto"/>
        <w:left w:val="none" w:sz="0" w:space="0" w:color="auto"/>
        <w:bottom w:val="none" w:sz="0" w:space="0" w:color="auto"/>
        <w:right w:val="none" w:sz="0" w:space="0" w:color="auto"/>
      </w:divBdr>
    </w:div>
    <w:div w:id="2093772073">
      <w:bodyDiv w:val="1"/>
      <w:marLeft w:val="0"/>
      <w:marRight w:val="0"/>
      <w:marTop w:val="0"/>
      <w:marBottom w:val="0"/>
      <w:divBdr>
        <w:top w:val="none" w:sz="0" w:space="0" w:color="auto"/>
        <w:left w:val="none" w:sz="0" w:space="0" w:color="auto"/>
        <w:bottom w:val="none" w:sz="0" w:space="0" w:color="auto"/>
        <w:right w:val="none" w:sz="0" w:space="0" w:color="auto"/>
      </w:divBdr>
    </w:div>
    <w:div w:id="212896008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4DC16-C56E-4E79-ABE1-213E5FDDA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1993</Words>
  <Characters>11363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World Vision International</Company>
  <LinksUpToDate>false</LinksUpToDate>
  <CharactersWithSpaces>13330</CharactersWithSpaces>
  <SharedDoc>false</SharedDoc>
  <HLinks>
    <vt:vector size="12" baseType="variant">
      <vt:variant>
        <vt:i4>6094866</vt:i4>
      </vt:variant>
      <vt:variant>
        <vt:i4>0</vt:i4>
      </vt:variant>
      <vt:variant>
        <vt:i4>0</vt:i4>
      </vt:variant>
      <vt:variant>
        <vt:i4>5</vt:i4>
      </vt:variant>
      <vt:variant>
        <vt:lpwstr>https://www.wvcentral.org/community/health/Pages/hnh/ChannelsofHope.aspx</vt:lpwstr>
      </vt:variant>
      <vt:variant>
        <vt:lpwstr/>
      </vt:variant>
      <vt:variant>
        <vt:i4>5898259</vt:i4>
      </vt:variant>
      <vt:variant>
        <vt:i4>2048</vt:i4>
      </vt:variant>
      <vt:variant>
        <vt:i4>1025</vt:i4>
      </vt:variant>
      <vt:variant>
        <vt:i4>1</vt:i4>
      </vt:variant>
      <vt:variant>
        <vt:lpwstr>CoH identity  1 line - with icon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Hall</dc:creator>
  <cp:lastModifiedBy>Carmen Tse</cp:lastModifiedBy>
  <cp:revision>3</cp:revision>
  <cp:lastPrinted>2014-01-09T13:51:00Z</cp:lastPrinted>
  <dcterms:created xsi:type="dcterms:W3CDTF">2016-08-09T21:10:00Z</dcterms:created>
  <dcterms:modified xsi:type="dcterms:W3CDTF">2016-08-09T21:10:00Z</dcterms:modified>
</cp:coreProperties>
</file>