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06B368" w14:textId="77777777" w:rsidR="0045330F" w:rsidRDefault="0045330F" w:rsidP="00D44D3B">
      <w:pPr>
        <w:jc w:val="center"/>
        <w:rPr>
          <w:sz w:val="28"/>
          <w:szCs w:val="28"/>
          <w:u w:val="single"/>
        </w:rPr>
      </w:pPr>
      <w:bookmarkStart w:id="0" w:name="_GoBack"/>
      <w:bookmarkEnd w:id="0"/>
      <w:r w:rsidRPr="0045330F">
        <w:rPr>
          <w:sz w:val="28"/>
          <w:szCs w:val="28"/>
          <w:u w:val="single"/>
        </w:rPr>
        <w:t>Scope of Work</w:t>
      </w:r>
      <w:r w:rsidR="00D44D3B">
        <w:rPr>
          <w:sz w:val="28"/>
          <w:szCs w:val="28"/>
          <w:u w:val="single"/>
        </w:rPr>
        <w:t xml:space="preserve"> for </w:t>
      </w:r>
      <w:proofErr w:type="spellStart"/>
      <w:r w:rsidR="00D44D3B">
        <w:rPr>
          <w:sz w:val="28"/>
          <w:szCs w:val="28"/>
          <w:u w:val="single"/>
        </w:rPr>
        <w:t>Kombolcha</w:t>
      </w:r>
      <w:proofErr w:type="spellEnd"/>
      <w:r w:rsidR="00D44D3B">
        <w:rPr>
          <w:sz w:val="28"/>
          <w:szCs w:val="28"/>
          <w:u w:val="single"/>
        </w:rPr>
        <w:t xml:space="preserve"> Rub-hall Canvas replacement (Supply and Installation)</w:t>
      </w:r>
    </w:p>
    <w:p w14:paraId="3B1D53C7" w14:textId="38AA6A84" w:rsidR="0045330F" w:rsidRDefault="00A5361D" w:rsidP="00A5361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location of </w:t>
      </w:r>
      <w:r w:rsidR="004775D1">
        <w:rPr>
          <w:sz w:val="24"/>
          <w:szCs w:val="24"/>
        </w:rPr>
        <w:t>the work (</w:t>
      </w:r>
      <w:r>
        <w:rPr>
          <w:sz w:val="24"/>
          <w:szCs w:val="24"/>
        </w:rPr>
        <w:t>installation</w:t>
      </w:r>
      <w:r w:rsidR="004775D1">
        <w:rPr>
          <w:sz w:val="24"/>
          <w:szCs w:val="24"/>
        </w:rPr>
        <w:t xml:space="preserve"> of canvas roofing)</w:t>
      </w:r>
      <w:r>
        <w:rPr>
          <w:sz w:val="24"/>
          <w:szCs w:val="24"/>
        </w:rPr>
        <w:t xml:space="preserve"> is </w:t>
      </w:r>
      <w:r w:rsidR="004775D1">
        <w:rPr>
          <w:sz w:val="24"/>
          <w:szCs w:val="24"/>
        </w:rPr>
        <w:t>in the town of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Kombolcha</w:t>
      </w:r>
      <w:proofErr w:type="spellEnd"/>
      <w:r w:rsidR="004775D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B3524E">
        <w:rPr>
          <w:sz w:val="24"/>
          <w:szCs w:val="24"/>
        </w:rPr>
        <w:t>380</w:t>
      </w:r>
      <w:r>
        <w:rPr>
          <w:sz w:val="24"/>
          <w:szCs w:val="24"/>
        </w:rPr>
        <w:t xml:space="preserve"> Km from Addis Ababa</w:t>
      </w:r>
      <w:r w:rsidR="004775D1">
        <w:rPr>
          <w:sz w:val="24"/>
          <w:szCs w:val="24"/>
        </w:rPr>
        <w:t>, Ethiopia.</w:t>
      </w:r>
    </w:p>
    <w:p w14:paraId="6F23DF91" w14:textId="321D72DE" w:rsidR="00D34996" w:rsidRPr="006F7348" w:rsidRDefault="00D34996" w:rsidP="006F734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4775D1">
        <w:rPr>
          <w:sz w:val="24"/>
          <w:szCs w:val="24"/>
        </w:rPr>
        <w:t xml:space="preserve">work included both the supply and installation of canvas roofing </w:t>
      </w:r>
      <w:r w:rsidR="00932282">
        <w:rPr>
          <w:sz w:val="24"/>
          <w:szCs w:val="24"/>
        </w:rPr>
        <w:t xml:space="preserve">for the commodity warehouse located at the above address </w:t>
      </w:r>
      <w:r w:rsidR="004775D1">
        <w:rPr>
          <w:sz w:val="24"/>
          <w:szCs w:val="24"/>
        </w:rPr>
        <w:t xml:space="preserve">per the specification outlined herein. The </w:t>
      </w:r>
      <w:r>
        <w:rPr>
          <w:sz w:val="24"/>
          <w:szCs w:val="24"/>
        </w:rPr>
        <w:t>supply and installation is only</w:t>
      </w:r>
      <w:r w:rsidR="006F7348">
        <w:rPr>
          <w:sz w:val="24"/>
          <w:szCs w:val="24"/>
        </w:rPr>
        <w:t xml:space="preserve"> for the </w:t>
      </w:r>
      <w:r w:rsidR="006F7348" w:rsidRPr="006F7348">
        <w:rPr>
          <w:b/>
          <w:bCs/>
          <w:sz w:val="24"/>
          <w:szCs w:val="24"/>
        </w:rPr>
        <w:t>ROOF</w:t>
      </w:r>
      <w:r w:rsidR="006F7348">
        <w:rPr>
          <w:sz w:val="24"/>
          <w:szCs w:val="24"/>
        </w:rPr>
        <w:t xml:space="preserve"> </w:t>
      </w:r>
      <w:r w:rsidR="006F7348">
        <w:rPr>
          <w:b/>
          <w:bCs/>
          <w:sz w:val="24"/>
          <w:szCs w:val="24"/>
        </w:rPr>
        <w:t xml:space="preserve">CANVAS; </w:t>
      </w:r>
      <w:r w:rsidR="006F7348" w:rsidRPr="006F7348">
        <w:rPr>
          <w:sz w:val="24"/>
          <w:szCs w:val="24"/>
        </w:rPr>
        <w:t>where the wall is made of Galvanized</w:t>
      </w:r>
      <w:r w:rsidR="006F7348">
        <w:rPr>
          <w:sz w:val="24"/>
          <w:szCs w:val="24"/>
        </w:rPr>
        <w:t xml:space="preserve"> I</w:t>
      </w:r>
      <w:r w:rsidR="006F7348" w:rsidRPr="006F7348">
        <w:rPr>
          <w:sz w:val="24"/>
          <w:szCs w:val="24"/>
        </w:rPr>
        <w:t xml:space="preserve">ron sheet </w:t>
      </w:r>
      <w:r w:rsidR="004775D1" w:rsidRPr="006F7348">
        <w:rPr>
          <w:sz w:val="24"/>
          <w:szCs w:val="24"/>
        </w:rPr>
        <w:t>(please</w:t>
      </w:r>
      <w:r w:rsidR="006F7348" w:rsidRPr="006F7348">
        <w:rPr>
          <w:sz w:val="24"/>
          <w:szCs w:val="24"/>
        </w:rPr>
        <w:t xml:space="preserve"> </w:t>
      </w:r>
      <w:r w:rsidR="004775D1">
        <w:rPr>
          <w:sz w:val="24"/>
          <w:szCs w:val="24"/>
        </w:rPr>
        <w:t>see image #2</w:t>
      </w:r>
      <w:r w:rsidR="006F7348" w:rsidRPr="006F7348">
        <w:rPr>
          <w:sz w:val="24"/>
          <w:szCs w:val="24"/>
        </w:rPr>
        <w:t>)</w:t>
      </w:r>
      <w:r w:rsidR="00932282">
        <w:rPr>
          <w:sz w:val="24"/>
          <w:szCs w:val="24"/>
        </w:rPr>
        <w:t>. The installation should properly fit the existing structure and should not have any holes or opening which will compromise the safe keeping of the commodities inside the ware house.</w:t>
      </w:r>
    </w:p>
    <w:p w14:paraId="4E44BB8E" w14:textId="75E808BD" w:rsidR="00720A53" w:rsidRDefault="0045330F" w:rsidP="00D3499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supply and installation shall include the </w:t>
      </w:r>
      <w:r w:rsidR="00D34996">
        <w:rPr>
          <w:sz w:val="24"/>
          <w:szCs w:val="24"/>
        </w:rPr>
        <w:t>safe</w:t>
      </w:r>
      <w:r>
        <w:rPr>
          <w:sz w:val="24"/>
          <w:szCs w:val="24"/>
        </w:rPr>
        <w:t xml:space="preserve"> dismantling </w:t>
      </w:r>
      <w:r w:rsidR="00932282">
        <w:rPr>
          <w:sz w:val="24"/>
          <w:szCs w:val="24"/>
        </w:rPr>
        <w:t xml:space="preserve">and removal </w:t>
      </w:r>
      <w:r>
        <w:rPr>
          <w:sz w:val="24"/>
          <w:szCs w:val="24"/>
        </w:rPr>
        <w:t xml:space="preserve">of the existing Canvas without </w:t>
      </w:r>
      <w:r w:rsidR="00A5361D">
        <w:rPr>
          <w:sz w:val="24"/>
          <w:szCs w:val="24"/>
        </w:rPr>
        <w:t xml:space="preserve">any </w:t>
      </w:r>
      <w:r>
        <w:rPr>
          <w:sz w:val="24"/>
          <w:szCs w:val="24"/>
        </w:rPr>
        <w:t>damage</w:t>
      </w:r>
      <w:r w:rsidR="00932282">
        <w:rPr>
          <w:sz w:val="24"/>
          <w:szCs w:val="24"/>
        </w:rPr>
        <w:t xml:space="preserve"> to the structure of the warehouse</w:t>
      </w:r>
      <w:r>
        <w:rPr>
          <w:sz w:val="24"/>
          <w:szCs w:val="24"/>
        </w:rPr>
        <w:t>.</w:t>
      </w:r>
    </w:p>
    <w:p w14:paraId="3DDC166B" w14:textId="77777777" w:rsidR="00A5361D" w:rsidRDefault="00A5361D" w:rsidP="0045330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Canvas shall have the following specification</w:t>
      </w:r>
    </w:p>
    <w:p w14:paraId="3F54ECEC" w14:textId="77777777" w:rsidR="007324D6" w:rsidRPr="008C6E5B" w:rsidRDefault="007324D6" w:rsidP="008C6E5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rPr>
          <w:rFonts w:ascii="Helv" w:hAnsi="Helv" w:cs="Helv"/>
          <w:color w:val="000000"/>
          <w:lang w:val="nn-NO"/>
        </w:rPr>
      </w:pPr>
      <w:r w:rsidRPr="008C6E5B">
        <w:rPr>
          <w:rFonts w:ascii="Helv" w:hAnsi="Helv" w:cs="Helv"/>
          <w:b/>
          <w:bCs/>
          <w:color w:val="000000"/>
          <w:lang w:val="nn-NO"/>
        </w:rPr>
        <w:t>Type</w:t>
      </w:r>
      <w:r w:rsidRPr="008C6E5B">
        <w:rPr>
          <w:rFonts w:ascii="Helv" w:hAnsi="Helv" w:cs="Helv"/>
          <w:color w:val="000000"/>
          <w:lang w:val="nn-NO"/>
        </w:rPr>
        <w:t>:-  W. GIERTSEN NG3</w:t>
      </w:r>
      <w:r w:rsidR="008C6E5B" w:rsidRPr="008C6E5B">
        <w:rPr>
          <w:rFonts w:ascii="Helv" w:hAnsi="Helv" w:cs="Helv"/>
          <w:color w:val="000000"/>
          <w:lang w:val="nn-NO"/>
        </w:rPr>
        <w:t xml:space="preserve"> (NV</w:t>
      </w:r>
      <w:r w:rsidR="00A01E8D">
        <w:rPr>
          <w:rFonts w:ascii="Helv" w:hAnsi="Helv" w:cs="Helv"/>
          <w:color w:val="000000"/>
          <w:lang w:val="nn-NO"/>
        </w:rPr>
        <w:t xml:space="preserve"> 3</w:t>
      </w:r>
      <w:r w:rsidR="008C6E5B" w:rsidRPr="008C6E5B">
        <w:rPr>
          <w:rFonts w:ascii="Helv" w:hAnsi="Helv" w:cs="Helv"/>
          <w:color w:val="000000"/>
          <w:lang w:val="nn-NO"/>
        </w:rPr>
        <w:t xml:space="preserve"> Outer skinn 900g/m2</w:t>
      </w:r>
      <w:r w:rsidR="008C6E5B">
        <w:rPr>
          <w:rFonts w:ascii="Helv" w:hAnsi="Helv" w:cs="Helv"/>
          <w:color w:val="000000"/>
          <w:lang w:val="nn-NO"/>
        </w:rPr>
        <w:t>)</w:t>
      </w:r>
    </w:p>
    <w:p w14:paraId="381202B6" w14:textId="77777777" w:rsidR="007324D6" w:rsidRPr="008C6E5B" w:rsidRDefault="007324D6" w:rsidP="008C6E5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</w:rPr>
      </w:pPr>
      <w:r w:rsidRPr="008C6E5B">
        <w:rPr>
          <w:rFonts w:ascii="Helv" w:hAnsi="Helv" w:cs="Helv"/>
          <w:b/>
          <w:bCs/>
          <w:color w:val="000000"/>
        </w:rPr>
        <w:t xml:space="preserve">Width: </w:t>
      </w:r>
      <w:r w:rsidRPr="008C6E5B">
        <w:rPr>
          <w:rFonts w:ascii="Helv" w:hAnsi="Helv" w:cs="Helv"/>
          <w:color w:val="000000"/>
        </w:rPr>
        <w:t xml:space="preserve">20 meter </w:t>
      </w:r>
    </w:p>
    <w:p w14:paraId="25FEC5F4" w14:textId="77777777" w:rsidR="007324D6" w:rsidRPr="008C6E5B" w:rsidRDefault="007324D6" w:rsidP="008C6E5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</w:rPr>
      </w:pPr>
      <w:r w:rsidRPr="008C6E5B">
        <w:rPr>
          <w:rFonts w:ascii="Helv" w:hAnsi="Helv" w:cs="Helv"/>
          <w:b/>
          <w:bCs/>
          <w:color w:val="000000"/>
        </w:rPr>
        <w:t xml:space="preserve">Ridge height: </w:t>
      </w:r>
      <w:r w:rsidRPr="008C6E5B">
        <w:rPr>
          <w:rFonts w:ascii="Helv" w:hAnsi="Helv" w:cs="Helv"/>
          <w:color w:val="000000"/>
        </w:rPr>
        <w:t xml:space="preserve">9.5 meter </w:t>
      </w:r>
    </w:p>
    <w:p w14:paraId="39FCE035" w14:textId="77777777" w:rsidR="007324D6" w:rsidRPr="008C6E5B" w:rsidRDefault="007324D6" w:rsidP="008C6E5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</w:rPr>
      </w:pPr>
      <w:r w:rsidRPr="008C6E5B">
        <w:rPr>
          <w:rFonts w:ascii="Helv" w:hAnsi="Helv" w:cs="Helv"/>
          <w:b/>
          <w:bCs/>
          <w:color w:val="000000"/>
        </w:rPr>
        <w:t xml:space="preserve">Wall Height: </w:t>
      </w:r>
      <w:r w:rsidRPr="008C6E5B">
        <w:rPr>
          <w:rFonts w:ascii="Helv" w:hAnsi="Helv" w:cs="Helv"/>
          <w:color w:val="000000"/>
        </w:rPr>
        <w:t xml:space="preserve">3 meter </w:t>
      </w:r>
    </w:p>
    <w:p w14:paraId="35321E6E" w14:textId="77777777" w:rsidR="007324D6" w:rsidRPr="008C6E5B" w:rsidRDefault="007324D6" w:rsidP="008C6E5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</w:rPr>
      </w:pPr>
      <w:r w:rsidRPr="008C6E5B">
        <w:rPr>
          <w:rFonts w:ascii="Helv" w:hAnsi="Helv" w:cs="Helv"/>
          <w:b/>
          <w:bCs/>
          <w:color w:val="000000"/>
        </w:rPr>
        <w:t xml:space="preserve">Length: </w:t>
      </w:r>
      <w:r w:rsidRPr="008C6E5B">
        <w:rPr>
          <w:rFonts w:ascii="Helv" w:hAnsi="Helv" w:cs="Helv"/>
          <w:color w:val="000000"/>
        </w:rPr>
        <w:t>81</w:t>
      </w:r>
      <w:r w:rsidR="006F7348">
        <w:rPr>
          <w:rFonts w:ascii="Helv" w:hAnsi="Helv" w:cs="Helv"/>
          <w:color w:val="000000"/>
        </w:rPr>
        <w:t xml:space="preserve"> meter, with appropriate module:</w:t>
      </w:r>
      <w:r w:rsidRPr="008C6E5B">
        <w:rPr>
          <w:rFonts w:ascii="Helv" w:hAnsi="Helv" w:cs="Helv"/>
          <w:color w:val="000000"/>
        </w:rPr>
        <w:t xml:space="preserve"> where the spacing of the wall and roof truss is 3 meters</w:t>
      </w:r>
      <w:r w:rsidR="007B0CB7">
        <w:rPr>
          <w:rFonts w:ascii="Helv" w:hAnsi="Helv" w:cs="Helv"/>
          <w:color w:val="000000"/>
        </w:rPr>
        <w:t xml:space="preserve"> interval </w:t>
      </w:r>
      <w:r w:rsidR="00DA551B">
        <w:rPr>
          <w:rFonts w:ascii="Helv" w:hAnsi="Helv" w:cs="Helv"/>
          <w:color w:val="000000"/>
        </w:rPr>
        <w:t>with a total of 28 set of truss</w:t>
      </w:r>
      <w:r w:rsidR="006F7348">
        <w:rPr>
          <w:rFonts w:ascii="Helv" w:hAnsi="Helv" w:cs="Helv"/>
          <w:color w:val="000000"/>
        </w:rPr>
        <w:t>es</w:t>
      </w:r>
      <w:r w:rsidR="00DA551B">
        <w:rPr>
          <w:rFonts w:ascii="Helv" w:hAnsi="Helv" w:cs="Helv"/>
          <w:color w:val="000000"/>
        </w:rPr>
        <w:t>.</w:t>
      </w:r>
    </w:p>
    <w:p w14:paraId="5EC63F3F" w14:textId="77777777" w:rsidR="00DA551B" w:rsidRDefault="007324D6" w:rsidP="006F734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</w:rPr>
      </w:pPr>
      <w:r w:rsidRPr="008C6E5B">
        <w:rPr>
          <w:rFonts w:ascii="Helv" w:hAnsi="Helv" w:cs="Helv"/>
          <w:b/>
          <w:bCs/>
          <w:color w:val="000000"/>
        </w:rPr>
        <w:t xml:space="preserve">Gate, max size: </w:t>
      </w:r>
      <w:r w:rsidR="00DA551B">
        <w:rPr>
          <w:rFonts w:ascii="Helv" w:hAnsi="Helv" w:cs="Helv"/>
          <w:b/>
          <w:bCs/>
          <w:color w:val="000000"/>
        </w:rPr>
        <w:t xml:space="preserve"> </w:t>
      </w:r>
      <w:r w:rsidR="00DA551B" w:rsidRPr="006F7348">
        <w:rPr>
          <w:rFonts w:ascii="Helv" w:hAnsi="Helv" w:cs="Helv"/>
          <w:color w:val="000000"/>
        </w:rPr>
        <w:t>2 G</w:t>
      </w:r>
      <w:r w:rsidR="006F7348">
        <w:rPr>
          <w:rFonts w:ascii="Helv" w:hAnsi="Helv" w:cs="Helv"/>
          <w:color w:val="000000"/>
        </w:rPr>
        <w:t>a</w:t>
      </w:r>
      <w:r w:rsidR="00DA551B" w:rsidRPr="006F7348">
        <w:rPr>
          <w:rFonts w:ascii="Helv" w:hAnsi="Helv" w:cs="Helv"/>
          <w:color w:val="000000"/>
        </w:rPr>
        <w:t>t</w:t>
      </w:r>
      <w:r w:rsidR="006F7348">
        <w:rPr>
          <w:rFonts w:ascii="Helv" w:hAnsi="Helv" w:cs="Helv"/>
          <w:color w:val="000000"/>
        </w:rPr>
        <w:t>e</w:t>
      </w:r>
      <w:r w:rsidR="00DA551B" w:rsidRPr="006F7348">
        <w:rPr>
          <w:rFonts w:ascii="Helv" w:hAnsi="Helv" w:cs="Helv"/>
          <w:color w:val="000000"/>
        </w:rPr>
        <w:t>s of</w:t>
      </w:r>
      <w:r w:rsidR="00DA551B">
        <w:rPr>
          <w:rFonts w:ascii="Helv" w:hAnsi="Helv" w:cs="Helv"/>
          <w:b/>
          <w:bCs/>
          <w:color w:val="000000"/>
        </w:rPr>
        <w:t xml:space="preserve"> </w:t>
      </w:r>
      <w:r w:rsidRPr="008C6E5B">
        <w:rPr>
          <w:rFonts w:ascii="Helv" w:hAnsi="Helv" w:cs="Helv"/>
          <w:color w:val="000000"/>
        </w:rPr>
        <w:t>4 meter by 4 meter</w:t>
      </w:r>
    </w:p>
    <w:p w14:paraId="76753331" w14:textId="77777777" w:rsidR="00A67BC9" w:rsidRPr="00DA551B" w:rsidRDefault="00A67BC9" w:rsidP="00DA551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</w:rPr>
      </w:pPr>
      <w:r>
        <w:rPr>
          <w:rFonts w:ascii="Helv" w:hAnsi="Helv" w:cs="Helv"/>
          <w:b/>
          <w:bCs/>
          <w:color w:val="000000"/>
        </w:rPr>
        <w:t xml:space="preserve">Air vent- </w:t>
      </w:r>
      <w:r w:rsidRPr="00A67BC9">
        <w:rPr>
          <w:rFonts w:ascii="Helv" w:hAnsi="Helv" w:cs="Helv"/>
          <w:color w:val="000000"/>
        </w:rPr>
        <w:t>4 PVC air vent- 2 in each gable side.</w:t>
      </w:r>
    </w:p>
    <w:p w14:paraId="0939E0CE" w14:textId="77777777" w:rsidR="007324D6" w:rsidRPr="008C6E5B" w:rsidRDefault="007324D6" w:rsidP="008C6E5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</w:rPr>
      </w:pPr>
      <w:r w:rsidRPr="008C6E5B">
        <w:rPr>
          <w:rFonts w:ascii="Helv" w:hAnsi="Helv" w:cs="Helv"/>
          <w:b/>
          <w:bCs/>
          <w:color w:val="000000"/>
        </w:rPr>
        <w:t xml:space="preserve">CANVAS: </w:t>
      </w:r>
    </w:p>
    <w:p w14:paraId="0C71F802" w14:textId="77777777" w:rsidR="007324D6" w:rsidRDefault="007324D6" w:rsidP="00A67BC9">
      <w:pPr>
        <w:autoSpaceDE w:val="0"/>
        <w:autoSpaceDN w:val="0"/>
        <w:adjustRightInd w:val="0"/>
        <w:spacing w:after="0" w:line="240" w:lineRule="auto"/>
        <w:ind w:left="2160" w:hanging="360"/>
        <w:rPr>
          <w:rFonts w:ascii="Helv" w:hAnsi="Helv" w:cs="Helv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ab/>
      </w:r>
      <w:r>
        <w:rPr>
          <w:rFonts w:ascii="Helv" w:hAnsi="Helv" w:cs="Helv"/>
          <w:color w:val="000000"/>
        </w:rPr>
        <w:t xml:space="preserve">Double coated high strength PVC </w:t>
      </w:r>
      <w:r w:rsidR="00A67BC9">
        <w:rPr>
          <w:rFonts w:ascii="Helv" w:hAnsi="Helv" w:cs="Helv"/>
          <w:color w:val="000000"/>
        </w:rPr>
        <w:t xml:space="preserve">extra UV stabilized, with antifungal treatment and fire proof </w:t>
      </w:r>
    </w:p>
    <w:p w14:paraId="0B442EE9" w14:textId="77777777" w:rsidR="008C6E5B" w:rsidRDefault="008C6E5B" w:rsidP="008C6E5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</w:rPr>
      </w:pPr>
      <w:r>
        <w:rPr>
          <w:rFonts w:ascii="Helv" w:hAnsi="Helv" w:cs="Helv"/>
          <w:color w:val="000000"/>
        </w:rPr>
        <w:t>Base Fabric:- Polyester, 1100dtex</w:t>
      </w:r>
    </w:p>
    <w:p w14:paraId="51C84D60" w14:textId="77777777" w:rsidR="008C6E5B" w:rsidRPr="008C6E5B" w:rsidRDefault="0067588A" w:rsidP="003F61D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</w:rPr>
      </w:pPr>
      <w:r>
        <w:rPr>
          <w:rFonts w:ascii="Helv" w:hAnsi="Helv" w:cs="Helv"/>
          <w:color w:val="000000"/>
        </w:rPr>
        <w:t>Width</w:t>
      </w:r>
      <w:r w:rsidR="006F7348">
        <w:rPr>
          <w:rFonts w:ascii="Helv" w:hAnsi="Helv" w:cs="Helv"/>
          <w:color w:val="000000"/>
        </w:rPr>
        <w:t>:</w:t>
      </w:r>
      <w:r>
        <w:rPr>
          <w:rFonts w:ascii="Helv" w:hAnsi="Helv" w:cs="Helv"/>
          <w:color w:val="000000"/>
        </w:rPr>
        <w:t xml:space="preserve"> 204 c</w:t>
      </w:r>
      <w:r w:rsidR="00066C23">
        <w:rPr>
          <w:rFonts w:ascii="Helv" w:hAnsi="Helv" w:cs="Helv"/>
          <w:color w:val="000000"/>
        </w:rPr>
        <w:t>m</w:t>
      </w:r>
    </w:p>
    <w:p w14:paraId="0C4D4694" w14:textId="77777777" w:rsidR="007324D6" w:rsidRDefault="007324D6" w:rsidP="008C6E5B">
      <w:pPr>
        <w:autoSpaceDE w:val="0"/>
        <w:autoSpaceDN w:val="0"/>
        <w:adjustRightInd w:val="0"/>
        <w:spacing w:after="0" w:line="240" w:lineRule="auto"/>
        <w:ind w:left="2160" w:hanging="360"/>
        <w:rPr>
          <w:rFonts w:ascii="Helv" w:hAnsi="Helv" w:cs="Helv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ab/>
      </w:r>
      <w:r>
        <w:rPr>
          <w:rFonts w:ascii="Helv" w:hAnsi="Helv" w:cs="Helv"/>
          <w:color w:val="000000"/>
        </w:rPr>
        <w:t>Weight: 900g</w:t>
      </w:r>
      <w:r w:rsidR="0067588A">
        <w:rPr>
          <w:rFonts w:ascii="Helv" w:hAnsi="Helv" w:cs="Helv"/>
          <w:color w:val="000000"/>
        </w:rPr>
        <w:t>m</w:t>
      </w:r>
      <w:r>
        <w:rPr>
          <w:rFonts w:ascii="Helv" w:hAnsi="Helv" w:cs="Helv"/>
          <w:color w:val="000000"/>
        </w:rPr>
        <w:t xml:space="preserve">/m2 </w:t>
      </w:r>
    </w:p>
    <w:p w14:paraId="0B99420F" w14:textId="2B7BD993" w:rsidR="008C6E5B" w:rsidRDefault="007324D6" w:rsidP="008C6E5B">
      <w:pPr>
        <w:autoSpaceDE w:val="0"/>
        <w:autoSpaceDN w:val="0"/>
        <w:adjustRightInd w:val="0"/>
        <w:spacing w:after="0" w:line="240" w:lineRule="auto"/>
        <w:ind w:left="2160" w:hanging="360"/>
        <w:rPr>
          <w:rFonts w:ascii="Helv" w:hAnsi="Helv" w:cs="Helv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ab/>
      </w:r>
      <w:r>
        <w:rPr>
          <w:rFonts w:ascii="Helv" w:hAnsi="Helv" w:cs="Helv"/>
          <w:color w:val="000000"/>
        </w:rPr>
        <w:t>Color: - White</w:t>
      </w:r>
      <w:r w:rsidR="763ED7F2">
        <w:rPr>
          <w:rFonts w:ascii="Helv" w:hAnsi="Helv" w:cs="Helv"/>
          <w:color w:val="000000"/>
        </w:rPr>
        <w:t xml:space="preserve"> or Beige as</w:t>
      </w:r>
      <w:r w:rsidR="04EFA900">
        <w:rPr>
          <w:rFonts w:ascii="Helv" w:hAnsi="Helv" w:cs="Helv"/>
          <w:color w:val="000000"/>
        </w:rPr>
        <w:t xml:space="preserve"> preference or other considerations can be made</w:t>
      </w:r>
    </w:p>
    <w:p w14:paraId="1187E5F6" w14:textId="77777777" w:rsidR="008C6E5B" w:rsidRPr="008C6E5B" w:rsidRDefault="008C6E5B" w:rsidP="008C6E5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</w:rPr>
      </w:pPr>
      <w:r>
        <w:rPr>
          <w:rFonts w:ascii="Helv" w:hAnsi="Helv" w:cs="Helv"/>
          <w:color w:val="000000"/>
        </w:rPr>
        <w:t>Weld quality-High Frequency</w:t>
      </w:r>
    </w:p>
    <w:p w14:paraId="258DBDCC" w14:textId="77777777" w:rsidR="007324D6" w:rsidRDefault="007324D6" w:rsidP="008C6E5B">
      <w:pPr>
        <w:autoSpaceDE w:val="0"/>
        <w:autoSpaceDN w:val="0"/>
        <w:adjustRightInd w:val="0"/>
        <w:spacing w:after="0" w:line="240" w:lineRule="auto"/>
        <w:ind w:left="2160" w:hanging="360"/>
        <w:rPr>
          <w:rFonts w:ascii="Helv" w:hAnsi="Helv" w:cs="Helv"/>
          <w:color w:val="000000"/>
        </w:rPr>
      </w:pPr>
      <w:r>
        <w:rPr>
          <w:rFonts w:ascii="Helv" w:hAnsi="Helv" w:cs="Helv"/>
          <w:color w:val="000000"/>
        </w:rPr>
        <w:t xml:space="preserve"> </w:t>
      </w:r>
    </w:p>
    <w:p w14:paraId="49B71420" w14:textId="77777777" w:rsidR="007324D6" w:rsidRDefault="007324D6" w:rsidP="008C6E5B">
      <w:pPr>
        <w:autoSpaceDE w:val="0"/>
        <w:autoSpaceDN w:val="0"/>
        <w:adjustRightInd w:val="0"/>
        <w:spacing w:after="0" w:line="240" w:lineRule="auto"/>
        <w:ind w:left="2160" w:hanging="360"/>
        <w:rPr>
          <w:rFonts w:ascii="Helv" w:hAnsi="Helv" w:cs="Helv"/>
          <w:b/>
          <w:bCs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ab/>
      </w:r>
      <w:r>
        <w:rPr>
          <w:rFonts w:ascii="Helv" w:hAnsi="Helv" w:cs="Helv"/>
          <w:b/>
          <w:bCs/>
          <w:color w:val="000000"/>
        </w:rPr>
        <w:t xml:space="preserve">TECHNICAL SPECIFICATIONS </w:t>
      </w:r>
    </w:p>
    <w:p w14:paraId="0F8BE160" w14:textId="77777777" w:rsidR="007324D6" w:rsidRDefault="007324D6" w:rsidP="007324D6">
      <w:pPr>
        <w:autoSpaceDE w:val="0"/>
        <w:autoSpaceDN w:val="0"/>
        <w:adjustRightInd w:val="0"/>
        <w:spacing w:after="120" w:line="240" w:lineRule="auto"/>
        <w:rPr>
          <w:rFonts w:ascii="Helv" w:hAnsi="Helv" w:cs="Helv"/>
          <w:b/>
          <w:bCs/>
          <w:color w:val="000000"/>
        </w:rPr>
      </w:pPr>
    </w:p>
    <w:tbl>
      <w:tblPr>
        <w:tblW w:w="10350" w:type="dxa"/>
        <w:tblInd w:w="-8" w:type="dxa"/>
        <w:tblLayout w:type="fixed"/>
        <w:tblLook w:val="00A0" w:firstRow="1" w:lastRow="0" w:firstColumn="1" w:lastColumn="0" w:noHBand="0" w:noVBand="0"/>
      </w:tblPr>
      <w:tblGrid>
        <w:gridCol w:w="1440"/>
        <w:gridCol w:w="2250"/>
        <w:gridCol w:w="1800"/>
        <w:gridCol w:w="1170"/>
        <w:gridCol w:w="2070"/>
        <w:gridCol w:w="1620"/>
      </w:tblGrid>
      <w:tr w:rsidR="007B0CB7" w14:paraId="4532D0EF" w14:textId="77777777" w:rsidTr="00D44D3B">
        <w:trPr>
          <w:trHeight w:val="429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1D9E0" w14:textId="77777777" w:rsidR="007B0CB7" w:rsidRDefault="007B0CB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color w:val="000000"/>
              </w:rPr>
            </w:pPr>
            <w:r>
              <w:rPr>
                <w:rFonts w:ascii="Helv" w:hAnsi="Helv" w:cs="Helv"/>
                <w:color w:val="000000"/>
              </w:rPr>
              <w:t xml:space="preserve">CANVAS </w:t>
            </w:r>
          </w:p>
          <w:p w14:paraId="53200A1D" w14:textId="77777777" w:rsidR="007B0CB7" w:rsidRDefault="007B0CB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color w:val="000000"/>
              </w:rPr>
            </w:pPr>
            <w:r>
              <w:rPr>
                <w:rFonts w:ascii="Helv" w:hAnsi="Helv" w:cs="Helv"/>
                <w:color w:val="000000"/>
              </w:rPr>
              <w:t>DIN 53352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0ED07" w14:textId="77777777" w:rsidR="007B0CB7" w:rsidRDefault="007B0CB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color w:val="000000"/>
              </w:rPr>
            </w:pPr>
            <w:r>
              <w:rPr>
                <w:rFonts w:ascii="Helv" w:hAnsi="Helv" w:cs="Helv"/>
                <w:color w:val="000000"/>
              </w:rPr>
              <w:t xml:space="preserve">Tensile strength warp/weft </w:t>
            </w:r>
          </w:p>
          <w:p w14:paraId="6301EDFF" w14:textId="77777777" w:rsidR="007B0CB7" w:rsidRDefault="007B0CB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color w:val="000000"/>
              </w:rPr>
            </w:pPr>
            <w:r>
              <w:rPr>
                <w:rFonts w:ascii="Helv" w:hAnsi="Helv" w:cs="Helv"/>
                <w:color w:val="000000"/>
              </w:rPr>
              <w:t xml:space="preserve"> </w:t>
            </w:r>
            <w:r w:rsidR="00D34996">
              <w:rPr>
                <w:rFonts w:ascii="Helv" w:hAnsi="Helv" w:cs="Helv"/>
                <w:color w:val="000000"/>
              </w:rPr>
              <w:t>DIN 53354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144247" w14:textId="77777777" w:rsidR="007B0CB7" w:rsidRDefault="007B0CB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color w:val="000000"/>
              </w:rPr>
            </w:pPr>
            <w:r>
              <w:rPr>
                <w:rFonts w:ascii="Helv" w:hAnsi="Helv" w:cs="Helv"/>
                <w:color w:val="000000"/>
              </w:rPr>
              <w:t xml:space="preserve">Tear strength warp/weft </w:t>
            </w:r>
          </w:p>
          <w:p w14:paraId="103F7430" w14:textId="77777777" w:rsidR="007B0CB7" w:rsidRDefault="007B0CB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color w:val="000000"/>
              </w:rPr>
            </w:pPr>
            <w:r>
              <w:rPr>
                <w:rFonts w:ascii="Helv" w:hAnsi="Helv" w:cs="Helv"/>
                <w:color w:val="000000"/>
              </w:rPr>
              <w:t>DIN 53356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91978" w14:textId="77777777" w:rsidR="007B0CB7" w:rsidRDefault="007B0CB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color w:val="000000"/>
              </w:rPr>
            </w:pPr>
            <w:r>
              <w:rPr>
                <w:rFonts w:ascii="Helv" w:hAnsi="Helv" w:cs="Helv"/>
                <w:color w:val="000000"/>
              </w:rPr>
              <w:t xml:space="preserve">Adhesion </w:t>
            </w:r>
          </w:p>
          <w:p w14:paraId="0E330E1A" w14:textId="77777777" w:rsidR="007B0CB7" w:rsidRDefault="007B0CB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color w:val="000000"/>
              </w:rPr>
            </w:pPr>
            <w:r>
              <w:rPr>
                <w:rFonts w:ascii="Helv" w:hAnsi="Helv" w:cs="Helv"/>
                <w:color w:val="000000"/>
              </w:rPr>
              <w:t xml:space="preserve">(EN ISO 2411 2000) 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0B883" w14:textId="77777777" w:rsidR="007B0CB7" w:rsidRDefault="007B0CB7" w:rsidP="007B0CB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color w:val="000000"/>
              </w:rPr>
            </w:pPr>
            <w:r>
              <w:rPr>
                <w:rFonts w:ascii="Helv" w:hAnsi="Helv" w:cs="Helv"/>
                <w:color w:val="000000"/>
              </w:rPr>
              <w:t xml:space="preserve">Flame </w:t>
            </w:r>
            <w:proofErr w:type="spellStart"/>
            <w:r w:rsidR="00D44D3B">
              <w:rPr>
                <w:rFonts w:ascii="Helv" w:hAnsi="Helv" w:cs="Helv"/>
                <w:color w:val="000000"/>
              </w:rPr>
              <w:t>retarda</w:t>
            </w:r>
            <w:r>
              <w:rPr>
                <w:rFonts w:ascii="Helv" w:hAnsi="Helv" w:cs="Helv"/>
                <w:color w:val="000000"/>
              </w:rPr>
              <w:t>ncy</w:t>
            </w:r>
            <w:proofErr w:type="spellEnd"/>
          </w:p>
          <w:p w14:paraId="31A354DB" w14:textId="77777777" w:rsidR="007B0CB7" w:rsidRDefault="007B0CB7" w:rsidP="007B0CB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color w:val="000000"/>
              </w:rPr>
            </w:pPr>
            <w:r>
              <w:rPr>
                <w:rFonts w:ascii="Helv" w:hAnsi="Helv" w:cs="Helv"/>
                <w:color w:val="000000"/>
              </w:rPr>
              <w:t>SIS 650082 /</w:t>
            </w:r>
          </w:p>
          <w:p w14:paraId="61FB122D" w14:textId="77777777" w:rsidR="007B0CB7" w:rsidRDefault="007B0CB7" w:rsidP="007B0CB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color w:val="000000"/>
              </w:rPr>
            </w:pPr>
            <w:r>
              <w:rPr>
                <w:rFonts w:ascii="Helv" w:hAnsi="Helv" w:cs="Helv"/>
                <w:color w:val="000000"/>
              </w:rPr>
              <w:t>DIN 4102B1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52029" w14:textId="77777777" w:rsidR="007B0CB7" w:rsidRDefault="007B0CB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color w:val="000000"/>
              </w:rPr>
            </w:pPr>
            <w:r>
              <w:rPr>
                <w:rFonts w:ascii="Helv" w:hAnsi="Helv" w:cs="Helv"/>
                <w:color w:val="000000"/>
              </w:rPr>
              <w:t xml:space="preserve">Temperature resistance </w:t>
            </w:r>
          </w:p>
          <w:p w14:paraId="11DFC09B" w14:textId="77777777" w:rsidR="007B0CB7" w:rsidRDefault="007B0CB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color w:val="000000"/>
              </w:rPr>
            </w:pPr>
          </w:p>
          <w:p w14:paraId="4FECA996" w14:textId="77777777" w:rsidR="007B0CB7" w:rsidRDefault="007B0CB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color w:val="000000"/>
              </w:rPr>
            </w:pPr>
            <w:r>
              <w:rPr>
                <w:rFonts w:ascii="Helv" w:hAnsi="Helv" w:cs="Helv"/>
                <w:color w:val="000000"/>
              </w:rPr>
              <w:t>DIN 53361</w:t>
            </w:r>
          </w:p>
        </w:tc>
      </w:tr>
      <w:tr w:rsidR="007B0CB7" w14:paraId="74A45A00" w14:textId="77777777" w:rsidTr="00D44D3B">
        <w:trPr>
          <w:trHeight w:val="429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63AD0" w14:textId="77777777" w:rsidR="007B0CB7" w:rsidRDefault="007B0CB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color w:val="000000"/>
              </w:rPr>
            </w:pPr>
            <w:r>
              <w:rPr>
                <w:rFonts w:ascii="Helv" w:hAnsi="Helv" w:cs="Helv"/>
                <w:color w:val="000000"/>
              </w:rPr>
              <w:t xml:space="preserve">ca.900g/m2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B1D2C" w14:textId="77777777" w:rsidR="007B0CB7" w:rsidRDefault="007B0CB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color w:val="000000"/>
              </w:rPr>
            </w:pPr>
          </w:p>
          <w:p w14:paraId="1CEAF222" w14:textId="77777777" w:rsidR="007B0CB7" w:rsidRDefault="007B0CB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color w:val="000000"/>
              </w:rPr>
            </w:pPr>
            <w:r>
              <w:rPr>
                <w:rFonts w:ascii="Helv" w:hAnsi="Helv" w:cs="Helv"/>
                <w:color w:val="000000"/>
              </w:rPr>
              <w:t>ca. 3800/3800N/5cm</w:t>
            </w:r>
          </w:p>
          <w:p w14:paraId="7C57D153" w14:textId="77777777" w:rsidR="007B0CB7" w:rsidRDefault="007B0CB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64839" w14:textId="77777777" w:rsidR="007B0CB7" w:rsidRDefault="007B0CB7" w:rsidP="002269ED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color w:val="000000"/>
              </w:rPr>
            </w:pPr>
          </w:p>
          <w:p w14:paraId="1C0DA247" w14:textId="77777777" w:rsidR="007B0CB7" w:rsidRDefault="007B0CB7" w:rsidP="002269ED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color w:val="000000"/>
              </w:rPr>
            </w:pPr>
            <w:r>
              <w:rPr>
                <w:rFonts w:ascii="Helv" w:hAnsi="Helv" w:cs="Helv"/>
                <w:color w:val="000000"/>
              </w:rPr>
              <w:t>ca.1000/1000N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74307" w14:textId="77777777" w:rsidR="007B0CB7" w:rsidRDefault="00A01E8D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color w:val="000000"/>
              </w:rPr>
            </w:pPr>
            <w:r>
              <w:rPr>
                <w:rFonts w:ascii="Helv" w:hAnsi="Helv" w:cs="Helv"/>
                <w:color w:val="000000"/>
              </w:rPr>
              <w:t xml:space="preserve"> 100N/ 5m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33716" w14:textId="77777777" w:rsidR="007B0CB7" w:rsidRDefault="007B0CB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color w:val="000000"/>
              </w:rPr>
            </w:pPr>
            <w:r>
              <w:rPr>
                <w:rFonts w:ascii="Helv" w:hAnsi="Helv" w:cs="Helv"/>
                <w:color w:val="000000"/>
              </w:rPr>
              <w:t>Satisfactory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53524" w14:textId="77777777" w:rsidR="007B0CB7" w:rsidRDefault="007B0CB7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color w:val="000000"/>
              </w:rPr>
            </w:pPr>
            <w:r>
              <w:rPr>
                <w:rFonts w:ascii="Helv" w:hAnsi="Helv" w:cs="Helv"/>
                <w:color w:val="000000"/>
              </w:rPr>
              <w:t xml:space="preserve">-30/+70 °C </w:t>
            </w:r>
          </w:p>
        </w:tc>
      </w:tr>
    </w:tbl>
    <w:p w14:paraId="601DAD7B" w14:textId="77777777" w:rsidR="007324D6" w:rsidRDefault="007324D6" w:rsidP="007324D6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</w:rPr>
      </w:pPr>
    </w:p>
    <w:p w14:paraId="6D952EB5" w14:textId="36DD0788" w:rsidR="00A5361D" w:rsidRDefault="00387E2C" w:rsidP="0094335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Canvas shall extend to the Ir</w:t>
      </w:r>
      <w:r w:rsidR="00066C23">
        <w:rPr>
          <w:sz w:val="24"/>
          <w:szCs w:val="24"/>
        </w:rPr>
        <w:t>on sheet w</w:t>
      </w:r>
      <w:r>
        <w:rPr>
          <w:sz w:val="24"/>
          <w:szCs w:val="24"/>
        </w:rPr>
        <w:t xml:space="preserve">all up-to </w:t>
      </w:r>
      <w:r w:rsidR="00066C23">
        <w:rPr>
          <w:sz w:val="24"/>
          <w:szCs w:val="24"/>
        </w:rPr>
        <w:t>2</w:t>
      </w:r>
      <w:r>
        <w:rPr>
          <w:sz w:val="24"/>
          <w:szCs w:val="24"/>
        </w:rPr>
        <w:t xml:space="preserve">0 cm </w:t>
      </w:r>
      <w:r w:rsidR="00066C23">
        <w:rPr>
          <w:sz w:val="24"/>
          <w:szCs w:val="24"/>
        </w:rPr>
        <w:t xml:space="preserve">of the wall and a total of </w:t>
      </w:r>
      <w:r w:rsidR="00943355">
        <w:rPr>
          <w:sz w:val="24"/>
          <w:szCs w:val="24"/>
        </w:rPr>
        <w:t>60</w:t>
      </w:r>
      <w:r w:rsidR="00066C23">
        <w:rPr>
          <w:sz w:val="24"/>
          <w:szCs w:val="24"/>
        </w:rPr>
        <w:t xml:space="preserve"> cm from the </w:t>
      </w:r>
      <w:r w:rsidR="007B0CB7">
        <w:rPr>
          <w:sz w:val="24"/>
          <w:szCs w:val="24"/>
        </w:rPr>
        <w:t xml:space="preserve">top </w:t>
      </w:r>
      <w:r w:rsidR="00066C23">
        <w:rPr>
          <w:sz w:val="24"/>
          <w:szCs w:val="24"/>
        </w:rPr>
        <w:t xml:space="preserve">vertical edge </w:t>
      </w:r>
      <w:r w:rsidR="004B066B">
        <w:rPr>
          <w:sz w:val="24"/>
          <w:szCs w:val="24"/>
        </w:rPr>
        <w:t xml:space="preserve">leg </w:t>
      </w:r>
      <w:r w:rsidR="00066C23">
        <w:rPr>
          <w:sz w:val="24"/>
          <w:szCs w:val="24"/>
        </w:rPr>
        <w:t xml:space="preserve">of the truss </w:t>
      </w:r>
      <w:r>
        <w:rPr>
          <w:sz w:val="24"/>
          <w:szCs w:val="24"/>
        </w:rPr>
        <w:t xml:space="preserve">in all </w:t>
      </w:r>
      <w:r w:rsidR="007B0CB7">
        <w:rPr>
          <w:sz w:val="24"/>
          <w:szCs w:val="24"/>
        </w:rPr>
        <w:t xml:space="preserve">directions. </w:t>
      </w:r>
      <w:r w:rsidR="00066C23">
        <w:rPr>
          <w:sz w:val="24"/>
          <w:szCs w:val="24"/>
        </w:rPr>
        <w:t>(See drawing</w:t>
      </w:r>
      <w:r w:rsidR="00D44D3B">
        <w:rPr>
          <w:sz w:val="24"/>
          <w:szCs w:val="24"/>
        </w:rPr>
        <w:t xml:space="preserve"> 1</w:t>
      </w:r>
      <w:r w:rsidR="00066C23">
        <w:rPr>
          <w:sz w:val="24"/>
          <w:szCs w:val="24"/>
        </w:rPr>
        <w:t xml:space="preserve"> and </w:t>
      </w:r>
      <w:r w:rsidR="007C500C">
        <w:rPr>
          <w:sz w:val="24"/>
          <w:szCs w:val="24"/>
        </w:rPr>
        <w:t>image #</w:t>
      </w:r>
      <w:r w:rsidR="00D44D3B">
        <w:rPr>
          <w:sz w:val="24"/>
          <w:szCs w:val="24"/>
        </w:rPr>
        <w:t xml:space="preserve"> 1 next page</w:t>
      </w:r>
      <w:r w:rsidR="00066C23">
        <w:rPr>
          <w:sz w:val="24"/>
          <w:szCs w:val="24"/>
        </w:rPr>
        <w:t xml:space="preserve"> for more detail </w:t>
      </w:r>
      <w:r w:rsidR="007B0CB7">
        <w:rPr>
          <w:sz w:val="24"/>
          <w:szCs w:val="24"/>
        </w:rPr>
        <w:t>)</w:t>
      </w:r>
    </w:p>
    <w:p w14:paraId="0F2DCC98" w14:textId="77777777" w:rsidR="007B0CB7" w:rsidRDefault="007B0CB7" w:rsidP="007B0CB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Quality System - As approved by ISO 2001:2008</w:t>
      </w:r>
    </w:p>
    <w:p w14:paraId="6B0E99FD" w14:textId="77777777" w:rsidR="007B0CB7" w:rsidRPr="000F7A96" w:rsidRDefault="007B0CB7" w:rsidP="007B0CB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F7A96">
        <w:rPr>
          <w:sz w:val="24"/>
          <w:szCs w:val="24"/>
        </w:rPr>
        <w:t>Certification-ISO 9001-2008 and Central approval for building class 211.</w:t>
      </w:r>
    </w:p>
    <w:p w14:paraId="06727BF9" w14:textId="46BF52CF" w:rsidR="007C500C" w:rsidRPr="00E15F30" w:rsidRDefault="006F7348" w:rsidP="00D44D3B">
      <w:pPr>
        <w:pStyle w:val="ListParagraph"/>
        <w:numPr>
          <w:ilvl w:val="0"/>
          <w:numId w:val="2"/>
        </w:numPr>
        <w:rPr>
          <w:sz w:val="24"/>
          <w:szCs w:val="24"/>
          <w:highlight w:val="yellow"/>
        </w:rPr>
      </w:pPr>
      <w:r w:rsidRPr="000F7A96">
        <w:rPr>
          <w:sz w:val="24"/>
          <w:szCs w:val="24"/>
        </w:rPr>
        <w:t xml:space="preserve">Origin: </w:t>
      </w:r>
      <w:r w:rsidR="04EFA900" w:rsidRPr="000F7A96">
        <w:rPr>
          <w:sz w:val="24"/>
          <w:szCs w:val="24"/>
        </w:rPr>
        <w:t xml:space="preserve">No </w:t>
      </w:r>
      <w:r w:rsidR="3B718B41" w:rsidRPr="000F7A96">
        <w:rPr>
          <w:sz w:val="24"/>
          <w:szCs w:val="24"/>
        </w:rPr>
        <w:t>preference</w:t>
      </w:r>
      <w:r w:rsidRPr="000F7A96">
        <w:t>￼</w:t>
      </w:r>
    </w:p>
    <w:p w14:paraId="710AC5BD" w14:textId="77777777" w:rsidR="00D44D3B" w:rsidRDefault="00D44D3B" w:rsidP="00D44D3B">
      <w:pPr>
        <w:rPr>
          <w:sz w:val="24"/>
          <w:szCs w:val="24"/>
        </w:rPr>
      </w:pPr>
    </w:p>
    <w:p w14:paraId="4550CC09" w14:textId="77777777" w:rsidR="00D44D3B" w:rsidRDefault="00D44D3B" w:rsidP="00D44D3B">
      <w:pPr>
        <w:rPr>
          <w:sz w:val="24"/>
          <w:szCs w:val="24"/>
        </w:rPr>
      </w:pPr>
    </w:p>
    <w:p w14:paraId="47B05028" w14:textId="77777777" w:rsidR="00D44D3B" w:rsidRDefault="00D44D3B" w:rsidP="00D44D3B">
      <w:pPr>
        <w:rPr>
          <w:sz w:val="24"/>
          <w:szCs w:val="24"/>
        </w:rPr>
        <w:sectPr w:rsidR="00D44D3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1FFF508" w14:textId="77777777" w:rsidR="00A63C97" w:rsidRDefault="00E15F30" w:rsidP="00D44D3B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7CB635" wp14:editId="4B66C401">
                <wp:simplePos x="0" y="0"/>
                <wp:positionH relativeFrom="column">
                  <wp:posOffset>5201728</wp:posOffset>
                </wp:positionH>
                <wp:positionV relativeFrom="paragraph">
                  <wp:posOffset>221052</wp:posOffset>
                </wp:positionV>
                <wp:extent cx="646730" cy="155204"/>
                <wp:effectExtent l="0" t="0" r="77470" b="7366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730" cy="15520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="http://schemas.openxmlformats.org/drawingml/2006/main" xmlns:pic="http://schemas.openxmlformats.org/drawingml/2006/picture" xmlns:a14="http://schemas.microsoft.com/office/drawing/2010/main">
            <w:pict w14:anchorId="2E37DE45">
              <v:shapetype id="_x0000_t32" coordsize="21600,21600" o:oned="t" filled="f" o:spt="32" path="m,l21600,21600e" w14:anchorId="5F1E6867">
                <v:path fillok="f" arrowok="t" o:connecttype="none"/>
                <o:lock v:ext="edit" shapetype="t"/>
              </v:shapetype>
              <v:shape id="Straight Arrow Connector 3" style="position:absolute;margin-left:409.6pt;margin-top:17.4pt;width:50.9pt;height: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1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">
                <v:stroke joinstyle="miter" endarrow="block"/>
              </v:shape>
            </w:pict>
          </mc:Fallback>
        </mc:AlternateContent>
      </w:r>
      <w:r w:rsidR="005332C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7A2F69" wp14:editId="2A79944E">
                <wp:simplePos x="0" y="0"/>
                <wp:positionH relativeFrom="column">
                  <wp:posOffset>3045124</wp:posOffset>
                </wp:positionH>
                <wp:positionV relativeFrom="paragraph">
                  <wp:posOffset>171246</wp:posOffset>
                </wp:positionV>
                <wp:extent cx="1699403" cy="45719"/>
                <wp:effectExtent l="19050" t="76200" r="15240" b="5016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99403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="http://schemas.openxmlformats.org/drawingml/2006/main" xmlns:pic="http://schemas.openxmlformats.org/drawingml/2006/picture" xmlns:a14="http://schemas.microsoft.com/office/drawing/2010/main">
            <w:pict w14:anchorId="53C371E9">
              <v:shape id="Straight Arrow Connector 4" style="position:absolute;margin-left:239.75pt;margin-top:13.5pt;width:133.8pt;height:3.6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1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" w14:anchorId="21914F0C">
                <v:stroke joinstyle="miter" endarrow="block"/>
              </v:shape>
            </w:pict>
          </mc:Fallback>
        </mc:AlternateContent>
      </w:r>
      <w:r w:rsidR="00A63C9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3B40EA" wp14:editId="1D361CEA">
                <wp:simplePos x="0" y="0"/>
                <wp:positionH relativeFrom="column">
                  <wp:posOffset>3010619</wp:posOffset>
                </wp:positionH>
                <wp:positionV relativeFrom="paragraph">
                  <wp:posOffset>2670954</wp:posOffset>
                </wp:positionV>
                <wp:extent cx="3398292" cy="819509"/>
                <wp:effectExtent l="38100" t="0" r="12065" b="762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98292" cy="81950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="http://schemas.openxmlformats.org/drawingml/2006/main" xmlns:pic="http://schemas.openxmlformats.org/drawingml/2006/picture" xmlns:a14="http://schemas.microsoft.com/office/drawing/2010/main">
            <w:pict w14:anchorId="48106167">
              <v:shape id="Straight Arrow Connector 11" style="position:absolute;margin-left:237.05pt;margin-top:210.3pt;width:267.6pt;height:64.5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ffc000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" w14:anchorId="4B38D7BC">
                <v:stroke joinstyle="miter" endarrow="block"/>
              </v:shape>
            </w:pict>
          </mc:Fallback>
        </mc:AlternateContent>
      </w:r>
      <w:r w:rsidR="00A63C9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FFF08F" wp14:editId="58BC7697">
                <wp:simplePos x="0" y="0"/>
                <wp:positionH relativeFrom="column">
                  <wp:posOffset>1337094</wp:posOffset>
                </wp:positionH>
                <wp:positionV relativeFrom="paragraph">
                  <wp:posOffset>591988</wp:posOffset>
                </wp:positionV>
                <wp:extent cx="5166552" cy="1222159"/>
                <wp:effectExtent l="38100" t="0" r="15240" b="7366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66552" cy="1222159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="http://schemas.openxmlformats.org/drawingml/2006/main" xmlns:pic="http://schemas.openxmlformats.org/drawingml/2006/picture" xmlns:a14="http://schemas.microsoft.com/office/drawing/2010/main">
            <w:pict w14:anchorId="2B7635BA">
              <v:shape id="Straight Arrow Connector 5" style="position:absolute;margin-left:105.3pt;margin-top:46.6pt;width:406.8pt;height:96.2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0070c0" strokeweight="1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" w14:anchorId="446B1F8F">
                <v:stroke joinstyle="miter" endarrow="block"/>
              </v:shape>
            </w:pict>
          </mc:Fallback>
        </mc:AlternateContent>
      </w:r>
      <w:r w:rsidR="00A63C9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1E5420" wp14:editId="138E1E3A">
                <wp:simplePos x="0" y="0"/>
                <wp:positionH relativeFrom="column">
                  <wp:posOffset>828135</wp:posOffset>
                </wp:positionH>
                <wp:positionV relativeFrom="paragraph">
                  <wp:posOffset>669626</wp:posOffset>
                </wp:positionV>
                <wp:extent cx="5641675" cy="1500458"/>
                <wp:effectExtent l="38100" t="0" r="16510" b="8128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41675" cy="1500458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="http://schemas.openxmlformats.org/drawingml/2006/main" xmlns:pic="http://schemas.openxmlformats.org/drawingml/2006/picture" xmlns:a14="http://schemas.microsoft.com/office/drawing/2010/main">
            <w:pict w14:anchorId="6D2EC0B3">
              <v:shape id="Straight Arrow Connector 6" style="position:absolute;margin-left:65.2pt;margin-top:52.75pt;width:444.25pt;height:118.1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0070c0" strokeweight="1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" w14:anchorId="3F12E49F">
                <v:stroke joinstyle="miter" endarrow="block"/>
              </v:shape>
            </w:pict>
          </mc:Fallback>
        </mc:AlternateContent>
      </w:r>
      <w:r w:rsidR="00A63C9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2A5F4D" wp14:editId="4A96EAB5">
                <wp:simplePos x="0" y="0"/>
                <wp:positionH relativeFrom="column">
                  <wp:posOffset>5736565</wp:posOffset>
                </wp:positionH>
                <wp:positionV relativeFrom="paragraph">
                  <wp:posOffset>324569</wp:posOffset>
                </wp:positionV>
                <wp:extent cx="767583" cy="388189"/>
                <wp:effectExtent l="38100" t="0" r="13970" b="5016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7583" cy="38818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="http://schemas.openxmlformats.org/drawingml/2006/main" xmlns:pic="http://schemas.openxmlformats.org/drawingml/2006/picture" xmlns:a14="http://schemas.microsoft.com/office/drawing/2010/main">
            <w:pict w14:anchorId="390C18ED">
              <v:shape id="Straight Arrow Connector 8" style="position:absolute;margin-left:451.7pt;margin-top:25.55pt;width:60.45pt;height:30.5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5b9bd5 [3204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" w14:anchorId="085C83AD">
                <v:stroke joinstyle="miter" endarrow="block"/>
              </v:shape>
            </w:pict>
          </mc:Fallback>
        </mc:AlternateContent>
      </w:r>
      <w:r w:rsidR="00A63C9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B70483" wp14:editId="7A34D87F">
                <wp:simplePos x="0" y="0"/>
                <wp:positionH relativeFrom="column">
                  <wp:posOffset>5779697</wp:posOffset>
                </wp:positionH>
                <wp:positionV relativeFrom="paragraph">
                  <wp:posOffset>773141</wp:posOffset>
                </wp:positionV>
                <wp:extent cx="663707" cy="353683"/>
                <wp:effectExtent l="38100" t="0" r="22225" b="6604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3707" cy="353683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="http://schemas.openxmlformats.org/drawingml/2006/main" xmlns:pic="http://schemas.openxmlformats.org/drawingml/2006/picture" xmlns:a14="http://schemas.microsoft.com/office/drawing/2010/main">
            <w:pict w14:anchorId="7BED84FF">
              <v:shape id="Straight Arrow Connector 9" style="position:absolute;margin-left:455.1pt;margin-top:60.9pt;width:52.25pt;height:27.8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5b9bd5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" w14:anchorId="005B3936">
                <v:stroke joinstyle="miter" endarrow="block"/>
              </v:shape>
            </w:pict>
          </mc:Fallback>
        </mc:AlternateContent>
      </w:r>
      <w:r w:rsidR="00A63C9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628835" wp14:editId="57102DB2">
                <wp:simplePos x="0" y="0"/>
                <wp:positionH relativeFrom="column">
                  <wp:posOffset>5771072</wp:posOffset>
                </wp:positionH>
                <wp:positionV relativeFrom="paragraph">
                  <wp:posOffset>2670954</wp:posOffset>
                </wp:positionV>
                <wp:extent cx="577970" cy="45719"/>
                <wp:effectExtent l="38100" t="38100" r="12700" b="8826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7970" cy="457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C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="http://schemas.openxmlformats.org/drawingml/2006/main" xmlns:pic="http://schemas.openxmlformats.org/drawingml/2006/picture" xmlns:a14="http://schemas.microsoft.com/office/drawing/2010/main">
            <w:pict w14:anchorId="6A557A0D">
              <v:shape id="Straight Arrow Connector 10" style="position:absolute;margin-left:454.4pt;margin-top:210.3pt;width:45.5pt;height:3.6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ffc000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" w14:anchorId="59A23710">
                <v:stroke joinstyle="miter" endarrow="block"/>
              </v:shape>
            </w:pict>
          </mc:Fallback>
        </mc:AlternateContent>
      </w:r>
      <w:r w:rsidR="00E655EA" w:rsidRPr="00E655EA">
        <w:rPr>
          <w:noProof/>
          <w:sz w:val="24"/>
          <w:szCs w:val="24"/>
        </w:rPr>
        <w:drawing>
          <wp:inline distT="0" distB="0" distL="0" distR="0" wp14:anchorId="22B5FAB4" wp14:editId="3A5F9A97">
            <wp:extent cx="3682680" cy="5392168"/>
            <wp:effectExtent l="0" t="0" r="0" b="0"/>
            <wp:docPr id="2" name="Picture 2" descr="C:\Users\Dawit-b\Desktop\WASH participation\DFAP Working documents\Operational Documents\Partner Documents\Amhara ORDA\Komboltcha Commodity wearhouse\IMG_20170922_1132565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wit-b\Desktop\WASH participation\DFAP Working documents\Operational Documents\Partner Documents\Amhara ORDA\Komboltcha Commodity wearhouse\IMG_20170922_11325657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96822" cy="5412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655EA">
        <w:rPr>
          <w:noProof/>
        </w:rPr>
        <w:drawing>
          <wp:inline distT="0" distB="0" distL="0" distR="0" wp14:anchorId="00BA6C79" wp14:editId="0AE01ABA">
            <wp:extent cx="4818982" cy="5393055"/>
            <wp:effectExtent l="0" t="0" r="1270" b="0"/>
            <wp:docPr id="1" name="Picture 1" descr="C:\Users\latitude\Desktop\New Pictur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titude\Desktop\New Picture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207" cy="5514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682053" w14:textId="77777777" w:rsidR="005332CD" w:rsidRDefault="00A63C97" w:rsidP="00A63C97">
      <w:pPr>
        <w:tabs>
          <w:tab w:val="left" w:pos="1549"/>
        </w:tabs>
        <w:rPr>
          <w:sz w:val="24"/>
          <w:szCs w:val="24"/>
        </w:rPr>
      </w:pPr>
      <w:r>
        <w:rPr>
          <w:sz w:val="24"/>
          <w:szCs w:val="24"/>
        </w:rPr>
        <w:tab/>
        <w:t>Photo 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Drawing 1</w:t>
      </w:r>
    </w:p>
    <w:p w14:paraId="2CAD09FD" w14:textId="77777777" w:rsidR="00D44D3B" w:rsidRDefault="00D44D3B" w:rsidP="005332CD">
      <w:pPr>
        <w:rPr>
          <w:sz w:val="24"/>
          <w:szCs w:val="24"/>
        </w:rPr>
      </w:pPr>
    </w:p>
    <w:p w14:paraId="0564EFBA" w14:textId="77777777" w:rsidR="005332CD" w:rsidRDefault="005332CD" w:rsidP="005332CD">
      <w:pPr>
        <w:rPr>
          <w:sz w:val="24"/>
          <w:szCs w:val="24"/>
        </w:rPr>
      </w:pPr>
    </w:p>
    <w:p w14:paraId="0C4D6A9F" w14:textId="77777777" w:rsidR="00E15F30" w:rsidRDefault="00E15F30" w:rsidP="005332CD">
      <w:pPr>
        <w:rPr>
          <w:sz w:val="24"/>
          <w:szCs w:val="24"/>
        </w:rPr>
      </w:pPr>
    </w:p>
    <w:p w14:paraId="11000425" w14:textId="77777777" w:rsidR="00E15F30" w:rsidRDefault="00E15F30" w:rsidP="005332CD">
      <w:pPr>
        <w:rPr>
          <w:sz w:val="24"/>
          <w:szCs w:val="24"/>
        </w:rPr>
      </w:pPr>
      <w:r w:rsidRPr="00E15F30">
        <w:rPr>
          <w:noProof/>
          <w:sz w:val="24"/>
          <w:szCs w:val="24"/>
        </w:rPr>
        <w:drawing>
          <wp:inline distT="0" distB="0" distL="0" distR="0" wp14:anchorId="526E10F6" wp14:editId="638D85F8">
            <wp:extent cx="8515350" cy="4789117"/>
            <wp:effectExtent l="0" t="0" r="0" b="0"/>
            <wp:docPr id="13" name="Picture 13" descr="C:\Users\Dawit-b\Desktop\WASH participation\DFAP Working documents\Operational Documents\Partner Documents\Amhara ORDA\Komboltcha Commodity wearhouse\IMG_20170922_113720340_BURST000_COVER_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wit-b\Desktop\WASH participation\DFAP Working documents\Operational Documents\Partner Documents\Amhara ORDA\Komboltcha Commodity wearhouse\IMG_20170922_113720340_BURST000_COVER_TOP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0" cy="4789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ABC3A0" w14:textId="77777777" w:rsidR="005332CD" w:rsidRPr="00E15F30" w:rsidRDefault="00E15F30" w:rsidP="00E15F30">
      <w:pPr>
        <w:tabs>
          <w:tab w:val="left" w:pos="7214"/>
        </w:tabs>
        <w:rPr>
          <w:sz w:val="24"/>
          <w:szCs w:val="24"/>
        </w:rPr>
      </w:pPr>
      <w:r>
        <w:rPr>
          <w:sz w:val="24"/>
          <w:szCs w:val="24"/>
        </w:rPr>
        <w:tab/>
        <w:t>Photo2</w:t>
      </w:r>
    </w:p>
    <w:sectPr w:rsidR="005332CD" w:rsidRPr="00E15F30" w:rsidSect="00E655EA">
      <w:pgSz w:w="15840" w:h="12240" w:orient="landscape"/>
      <w:pgMar w:top="630" w:right="99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30B96AF" w16cid:durableId="1DF8CB8C"/>
  <w16cid:commentId w16cid:paraId="1367C089" w16cid:durableId="1DF8CBB0"/>
  <w16cid:commentId w16cid:paraId="7EA09814" w16cid:durableId="1DF8CB8D"/>
  <w16cid:commentId w16cid:paraId="58DDF4B6" w16cid:durableId="1DF8CBB8"/>
  <w16cid:commentId w16cid:paraId="71F735AB" w16cid:durableId="1DF8CB8E"/>
  <w16cid:commentId w16cid:paraId="0FD1C0FB" w16cid:durableId="1DF8CC11"/>
  <w16cid:commentId w16cid:paraId="33D2CB72" w16cid:durableId="1DF8CB8F"/>
  <w16cid:commentId w16cid:paraId="2746C89C" w16cid:durableId="1DF8CC2A"/>
  <w16cid:commentId w16cid:paraId="38D3A4AA" w16cid:durableId="1DF8CB90"/>
  <w16cid:commentId w16cid:paraId="16C87201" w16cid:durableId="1DF8CC51"/>
  <w16cid:commentId w16cid:paraId="2A60D5D7" w16cid:durableId="1DF8CB91"/>
  <w16cid:commentId w16cid:paraId="3779D118" w16cid:durableId="1DF8CC4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Helv">
    <w:altName w:val="Helvetica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F32DE"/>
    <w:multiLevelType w:val="hybridMultilevel"/>
    <w:tmpl w:val="573C26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9BB1CD2"/>
    <w:multiLevelType w:val="hybridMultilevel"/>
    <w:tmpl w:val="98D6C1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4FB51E1"/>
    <w:multiLevelType w:val="hybridMultilevel"/>
    <w:tmpl w:val="998AC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751EC4"/>
    <w:multiLevelType w:val="hybridMultilevel"/>
    <w:tmpl w:val="B3DEEEEE"/>
    <w:lvl w:ilvl="0" w:tplc="5E5447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89862AE"/>
    <w:multiLevelType w:val="hybridMultilevel"/>
    <w:tmpl w:val="D62C17E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30F"/>
    <w:rsid w:val="00066C23"/>
    <w:rsid w:val="000F7A96"/>
    <w:rsid w:val="00144663"/>
    <w:rsid w:val="002269ED"/>
    <w:rsid w:val="002943D3"/>
    <w:rsid w:val="00387E2C"/>
    <w:rsid w:val="003F61D4"/>
    <w:rsid w:val="0045330F"/>
    <w:rsid w:val="004775D1"/>
    <w:rsid w:val="004B066B"/>
    <w:rsid w:val="005332CD"/>
    <w:rsid w:val="005B1417"/>
    <w:rsid w:val="006154D5"/>
    <w:rsid w:val="0067588A"/>
    <w:rsid w:val="006F7348"/>
    <w:rsid w:val="00724A48"/>
    <w:rsid w:val="007324D6"/>
    <w:rsid w:val="007B0CB7"/>
    <w:rsid w:val="007C500C"/>
    <w:rsid w:val="008C6E5B"/>
    <w:rsid w:val="00932282"/>
    <w:rsid w:val="00943355"/>
    <w:rsid w:val="00A01E8D"/>
    <w:rsid w:val="00A5361D"/>
    <w:rsid w:val="00A63C97"/>
    <w:rsid w:val="00A67BC9"/>
    <w:rsid w:val="00B3524E"/>
    <w:rsid w:val="00CE685A"/>
    <w:rsid w:val="00D34996"/>
    <w:rsid w:val="00D44D3B"/>
    <w:rsid w:val="00DA551B"/>
    <w:rsid w:val="00E15F30"/>
    <w:rsid w:val="00E655EA"/>
    <w:rsid w:val="00F1363A"/>
    <w:rsid w:val="04EFA900"/>
    <w:rsid w:val="3B718B41"/>
    <w:rsid w:val="763ED7F2"/>
    <w:rsid w:val="76F8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8C8D2"/>
  <w15:chartTrackingRefBased/>
  <w15:docId w15:val="{4451C09F-F86D-493E-9E11-9FEE1AB4E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3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69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9E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322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22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22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22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22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16/09/relationships/commentsIds" Target="commentsId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332</Words>
  <Characters>1899</Characters>
  <Application>Microsoft Macintosh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Dawit Bekele</dc:creator>
  <cp:keywords/>
  <dc:description/>
  <cp:lastModifiedBy>Jon Snyder</cp:lastModifiedBy>
  <cp:revision>8</cp:revision>
  <cp:lastPrinted>2018-01-03T11:59:00Z</cp:lastPrinted>
  <dcterms:created xsi:type="dcterms:W3CDTF">2018-01-04T12:56:00Z</dcterms:created>
  <dcterms:modified xsi:type="dcterms:W3CDTF">2018-01-08T16:35:00Z</dcterms:modified>
</cp:coreProperties>
</file>